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A61A" w14:textId="5303AFB9" w:rsidR="00975C07" w:rsidRPr="00DE0B2E" w:rsidRDefault="00DD6A62" w:rsidP="00E2449E">
      <w:pPr>
        <w:pStyle w:val="Bezmezer"/>
      </w:pPr>
      <w:r>
        <w:rPr>
          <w:noProof/>
        </w:rPr>
        <w:drawing>
          <wp:inline distT="0" distB="0" distL="0" distR="0" wp14:anchorId="4F792512" wp14:editId="5833B26B">
            <wp:extent cx="1295400" cy="243630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905" cy="24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24B7" w14:textId="1BE7B2FE" w:rsidR="001A0E7B" w:rsidRPr="00953F2F" w:rsidRDefault="00AA258A" w:rsidP="00373837">
      <w:pPr>
        <w:pStyle w:val="Bezmezer"/>
        <w:rPr>
          <w:b/>
          <w:bCs/>
          <w:sz w:val="48"/>
          <w:szCs w:val="48"/>
        </w:rPr>
      </w:pPr>
      <w:r w:rsidRPr="00953F2F">
        <w:rPr>
          <w:b/>
          <w:sz w:val="48"/>
          <w:szCs w:val="48"/>
        </w:rPr>
        <w:t xml:space="preserve">165 W </w:t>
      </w:r>
      <w:proofErr w:type="spellStart"/>
      <w:r w:rsidRPr="00953F2F">
        <w:rPr>
          <w:b/>
          <w:sz w:val="48"/>
          <w:szCs w:val="48"/>
        </w:rPr>
        <w:t>powerbanka</w:t>
      </w:r>
      <w:proofErr w:type="spellEnd"/>
      <w:r w:rsidRPr="00953F2F">
        <w:rPr>
          <w:b/>
          <w:sz w:val="48"/>
          <w:szCs w:val="48"/>
        </w:rPr>
        <w:t xml:space="preserve"> 10000 </w:t>
      </w:r>
      <w:proofErr w:type="spellStart"/>
      <w:r w:rsidRPr="00953F2F">
        <w:rPr>
          <w:b/>
          <w:sz w:val="48"/>
          <w:szCs w:val="48"/>
        </w:rPr>
        <w:t>mAh</w:t>
      </w:r>
      <w:proofErr w:type="spellEnd"/>
      <w:r w:rsidRPr="00953F2F">
        <w:rPr>
          <w:b/>
          <w:sz w:val="48"/>
          <w:szCs w:val="48"/>
        </w:rPr>
        <w:t xml:space="preserve"> (integrovaný kábel)</w:t>
      </w:r>
    </w:p>
    <w:p w14:paraId="4B656A79" w14:textId="77777777" w:rsidR="00D02583" w:rsidRPr="00953F2F" w:rsidRDefault="00D02583" w:rsidP="001A0E7B">
      <w:pPr>
        <w:pStyle w:val="Bezmezer"/>
        <w:rPr>
          <w:lang w:val="pl-PL"/>
        </w:rPr>
      </w:pPr>
    </w:p>
    <w:p w14:paraId="49ABE79D" w14:textId="22CA7133" w:rsidR="00296B8F" w:rsidRPr="00DE0B2E" w:rsidRDefault="003D6A6B" w:rsidP="001A0E7B">
      <w:pPr>
        <w:pStyle w:val="Bezmezer"/>
      </w:pPr>
      <w:r>
        <w:t xml:space="preserve">Návod na obsluhu </w:t>
      </w:r>
    </w:p>
    <w:p w14:paraId="6354A113" w14:textId="29547AE4" w:rsidR="00DD6A62" w:rsidRPr="00953F2F" w:rsidRDefault="00DD6A62" w:rsidP="00DD6A62">
      <w:pPr>
        <w:pStyle w:val="Bezmezer"/>
        <w:rPr>
          <w:lang w:val="pl-PL"/>
        </w:rPr>
      </w:pPr>
    </w:p>
    <w:p w14:paraId="3A766256" w14:textId="77777777" w:rsidR="00921F83" w:rsidRPr="00921F83" w:rsidRDefault="00921F83" w:rsidP="00921F83">
      <w:pPr>
        <w:pStyle w:val="Bezmezer"/>
      </w:pPr>
      <w:r>
        <w:t>Pred použitím výrobku si pozorne prečítajte tento návod a odložte si ho na vhodnom mieste.</w:t>
      </w:r>
    </w:p>
    <w:p w14:paraId="5EB63B48" w14:textId="77777777" w:rsidR="00921F83" w:rsidRPr="00953F2F" w:rsidRDefault="00921F83" w:rsidP="00921F83">
      <w:pPr>
        <w:pStyle w:val="Bezmezer"/>
        <w:rPr>
          <w:lang w:val="pl-PL"/>
        </w:rPr>
      </w:pPr>
    </w:p>
    <w:p w14:paraId="6AA757E7" w14:textId="50B8DAFF" w:rsidR="00921F83" w:rsidRPr="00921F83" w:rsidRDefault="00921F83" w:rsidP="00921F83">
      <w:pPr>
        <w:pStyle w:val="head"/>
      </w:pPr>
      <w:r>
        <w:t>Opis výrobku</w:t>
      </w:r>
    </w:p>
    <w:p w14:paraId="65123467" w14:textId="77777777" w:rsidR="00921F83" w:rsidRPr="00953F2F" w:rsidRDefault="00921F83" w:rsidP="00921F83">
      <w:pPr>
        <w:pStyle w:val="Bezmezer"/>
        <w:rPr>
          <w:lang w:val="pl-PL"/>
        </w:rPr>
      </w:pPr>
    </w:p>
    <w:p w14:paraId="1190BA82" w14:textId="0C5D377D" w:rsidR="00A36958" w:rsidRDefault="00921F83" w:rsidP="00921F83">
      <w:pPr>
        <w:pStyle w:val="Bezmezer"/>
      </w:pPr>
      <w:r>
        <w:t xml:space="preserve">Ďakujeme, že ste si vybrali magnetickú </w:t>
      </w:r>
      <w:proofErr w:type="spellStart"/>
      <w:r>
        <w:t>powerbanku</w:t>
      </w:r>
      <w:proofErr w:type="spellEnd"/>
      <w:r>
        <w:t>, ktorá obsahuje vysokokvalitnú lítiovo-iónovú batériu a</w:t>
      </w:r>
      <w:r w:rsidR="00953F2F">
        <w:t> </w:t>
      </w:r>
      <w:r>
        <w:t>nabíjací/</w:t>
      </w:r>
      <w:proofErr w:type="spellStart"/>
      <w:r>
        <w:t>vybíjací</w:t>
      </w:r>
      <w:proofErr w:type="spellEnd"/>
      <w:r>
        <w:t xml:space="preserve"> čip. Vyniká bezpečnosťou, účinnosťou a kompatibilitou.</w:t>
      </w:r>
    </w:p>
    <w:p w14:paraId="25BA9569" w14:textId="0FE84A93" w:rsidR="00A36958" w:rsidRDefault="00231409" w:rsidP="00DD6A62">
      <w:pPr>
        <w:pStyle w:val="Bezmez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D81AF3C" wp14:editId="3153C861">
                <wp:simplePos x="0" y="0"/>
                <wp:positionH relativeFrom="margin">
                  <wp:posOffset>1173204</wp:posOffset>
                </wp:positionH>
                <wp:positionV relativeFrom="paragraph">
                  <wp:posOffset>3063908</wp:posOffset>
                </wp:positionV>
                <wp:extent cx="1337301" cy="334370"/>
                <wp:effectExtent l="0" t="0" r="0" b="8890"/>
                <wp:wrapNone/>
                <wp:docPr id="10162607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01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AE52" w14:textId="77777777" w:rsidR="00231409" w:rsidRPr="00231409" w:rsidRDefault="00231409" w:rsidP="002314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Port USB-C integrovaný</w:t>
                            </w:r>
                          </w:p>
                          <w:p w14:paraId="1BAE7C6E" w14:textId="6CDE677D" w:rsidR="00231409" w:rsidRPr="008E1632" w:rsidRDefault="00231409" w:rsidP="002314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kábel (IN1/OUT1)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1AF3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2.4pt;margin-top:241.25pt;width:105.3pt;height:26.3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" stroked="f">
                <v:textbox inset="0,0,0,0">
                  <w:txbxContent>
                    <w:p w14:paraId="775AAE52" w14:textId="77777777" w:rsidR="00231409" w:rsidRPr="00231409" w:rsidRDefault="00231409" w:rsidP="002314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Port USB-C integrovaný</w:t>
                      </w:r>
                    </w:p>
                    <w:p w14:paraId="1BAE7C6E" w14:textId="6CDE677D" w:rsidR="00231409" w:rsidRPr="008E1632" w:rsidRDefault="00231409" w:rsidP="002314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kábel (IN1/OUT1)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47397A5" wp14:editId="1801BB01">
                <wp:simplePos x="0" y="0"/>
                <wp:positionH relativeFrom="margin">
                  <wp:posOffset>1533875</wp:posOffset>
                </wp:positionH>
                <wp:positionV relativeFrom="paragraph">
                  <wp:posOffset>1327433</wp:posOffset>
                </wp:positionV>
                <wp:extent cx="1337301" cy="334370"/>
                <wp:effectExtent l="0" t="0" r="0" b="8890"/>
                <wp:wrapNone/>
                <wp:docPr id="17226575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01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C5EB" w14:textId="77777777" w:rsidR="00231409" w:rsidRPr="00231409" w:rsidRDefault="00231409" w:rsidP="002314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Port USB-C</w:t>
                            </w:r>
                          </w:p>
                          <w:p w14:paraId="20507D4C" w14:textId="28E697F2" w:rsidR="00D56926" w:rsidRPr="008E1632" w:rsidRDefault="00231409" w:rsidP="002314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(IN2/OUT2)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97A5" id="_x0000_s1027" type="#_x0000_t202" style="position:absolute;margin-left:120.8pt;margin-top:104.5pt;width:105.3pt;height:26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" stroked="f">
                <v:textbox inset="0,0,0,0">
                  <w:txbxContent>
                    <w:p w14:paraId="2BE5C5EB" w14:textId="77777777" w:rsidR="00231409" w:rsidRPr="00231409" w:rsidRDefault="00231409" w:rsidP="002314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Port USB-C</w:t>
                      </w:r>
                    </w:p>
                    <w:p w14:paraId="20507D4C" w14:textId="28E697F2" w:rsidR="00D56926" w:rsidRPr="008E1632" w:rsidRDefault="00231409" w:rsidP="002314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(IN2/OUT2)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9DE2EF3" wp14:editId="15C2572C">
                <wp:simplePos x="0" y="0"/>
                <wp:positionH relativeFrom="margin">
                  <wp:posOffset>1037590</wp:posOffset>
                </wp:positionH>
                <wp:positionV relativeFrom="paragraph">
                  <wp:posOffset>658436</wp:posOffset>
                </wp:positionV>
                <wp:extent cx="1337301" cy="334370"/>
                <wp:effectExtent l="0" t="0" r="0" b="8890"/>
                <wp:wrapNone/>
                <wp:docPr id="3792583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01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7FCA" w14:textId="2D696C3E" w:rsidR="00D56926" w:rsidRPr="008E1632" w:rsidRDefault="00D56926" w:rsidP="00D5692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Tlačidlo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2EF3" id="_x0000_s1028" type="#_x0000_t202" style="position:absolute;margin-left:81.7pt;margin-top:51.85pt;width:105.3pt;height:26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" stroked="f">
                <v:textbox inset="0,0,0,0">
                  <w:txbxContent>
                    <w:p w14:paraId="38807FCA" w14:textId="2D696C3E" w:rsidR="00D56926" w:rsidRPr="008E1632" w:rsidRDefault="00D56926" w:rsidP="00D5692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Tlačidlo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A2AF660" wp14:editId="5718A452">
                <wp:simplePos x="0" y="0"/>
                <wp:positionH relativeFrom="margin">
                  <wp:posOffset>1038043</wp:posOffset>
                </wp:positionH>
                <wp:positionV relativeFrom="paragraph">
                  <wp:posOffset>248145</wp:posOffset>
                </wp:positionV>
                <wp:extent cx="1337301" cy="334370"/>
                <wp:effectExtent l="0" t="0" r="0" b="8890"/>
                <wp:wrapNone/>
                <wp:docPr id="1327387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01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FDFD9" w14:textId="74804B4A" w:rsidR="00D56926" w:rsidRPr="008E1632" w:rsidRDefault="00D56926" w:rsidP="00D5692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Displej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F660" id="_x0000_s1029" type="#_x0000_t202" style="position:absolute;margin-left:81.75pt;margin-top:19.55pt;width:105.3pt;height:26.3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" stroked="f">
                <v:textbox inset="0,0,0,0">
                  <w:txbxContent>
                    <w:p w14:paraId="455FDFD9" w14:textId="74804B4A" w:rsidR="00D56926" w:rsidRPr="008E1632" w:rsidRDefault="00D56926" w:rsidP="00D5692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Displej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FB54BB" wp14:editId="7C067F70">
            <wp:extent cx="2187979" cy="3698391"/>
            <wp:effectExtent l="0" t="0" r="3175" b="0"/>
            <wp:docPr id="1095291961" name="Obrázek 1" descr="Obsah obrázku skica, kresba, diagram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91961" name="Obrázek 1" descr="Obsah obrázku skica, kresba, diagram, text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3687" cy="370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14EA3" w14:textId="77777777" w:rsidR="00A36958" w:rsidRDefault="00A36958" w:rsidP="00DD6A62">
      <w:pPr>
        <w:pStyle w:val="Bezmezer"/>
        <w:rPr>
          <w:lang w:val="en-US"/>
        </w:rPr>
      </w:pPr>
    </w:p>
    <w:p w14:paraId="51DEC29D" w14:textId="7E10FCD5" w:rsidR="00231409" w:rsidRPr="00231409" w:rsidRDefault="00231409" w:rsidP="00231409">
      <w:pPr>
        <w:pStyle w:val="Bezmezer"/>
      </w:pPr>
      <w:r>
        <w:t xml:space="preserve">Bezpečnosť: Táto </w:t>
      </w:r>
      <w:proofErr w:type="spellStart"/>
      <w:r>
        <w:t>powerbanka</w:t>
      </w:r>
      <w:proofErr w:type="spellEnd"/>
      <w:r>
        <w:t xml:space="preserve"> je navrhnutá na základe viacerých ochranných technológií, ktoré zabraňujú problémom, ako je prebíjanie, nadmerné vybíjanie, prehriatie a skrat.</w:t>
      </w:r>
    </w:p>
    <w:p w14:paraId="10220C5F" w14:textId="7FE46FC0" w:rsidR="00231409" w:rsidRPr="00231409" w:rsidRDefault="00231409" w:rsidP="00231409">
      <w:pPr>
        <w:pStyle w:val="Bezmezer"/>
      </w:pPr>
      <w:r>
        <w:t xml:space="preserve">Rýchle nabíjanie: Podporuje rýchle nabíjanie a vybíjanie a obojsmerný široký rozsah vstupného a výstupného napätia pomocou USB-C. Maximálny nabíjací výkon môže dosiahnuť 90 W a maximálny </w:t>
      </w:r>
      <w:proofErr w:type="spellStart"/>
      <w:r>
        <w:t>vybíjací</w:t>
      </w:r>
      <w:proofErr w:type="spellEnd"/>
      <w:r>
        <w:t xml:space="preserve"> výkon 165 W.</w:t>
      </w:r>
    </w:p>
    <w:p w14:paraId="57FD5651" w14:textId="3040150F" w:rsidR="00231409" w:rsidRPr="00231409" w:rsidRDefault="00231409" w:rsidP="00231409">
      <w:pPr>
        <w:pStyle w:val="Bezmezer"/>
      </w:pPr>
      <w:r>
        <w:t>Kompatibilita: Vstavaný inteligentný USB regulátor nabíjania kompatibilný s bežnými mobilnými telefónmi a</w:t>
      </w:r>
      <w:r w:rsidR="00953F2F">
        <w:t> </w:t>
      </w:r>
      <w:r>
        <w:t>digitálnymi zariadeniami.</w:t>
      </w:r>
    </w:p>
    <w:p w14:paraId="65B15A89" w14:textId="064C220D" w:rsidR="00A36958" w:rsidRDefault="00231409" w:rsidP="00231409">
      <w:pPr>
        <w:pStyle w:val="Bezmezer"/>
      </w:pPr>
      <w:r>
        <w:t xml:space="preserve">Kvalita: Kvalitná lítiovo-iónová polymérová batéria a nabíjací a </w:t>
      </w:r>
      <w:proofErr w:type="spellStart"/>
      <w:r>
        <w:t>vybíjací</w:t>
      </w:r>
      <w:proofErr w:type="spellEnd"/>
      <w:r>
        <w:t xml:space="preserve"> čip.</w:t>
      </w:r>
    </w:p>
    <w:p w14:paraId="5D4A0091" w14:textId="77777777" w:rsidR="00A36958" w:rsidRPr="00953F2F" w:rsidRDefault="00A36958" w:rsidP="00DD6A62">
      <w:pPr>
        <w:pStyle w:val="Bezmezer"/>
      </w:pPr>
    </w:p>
    <w:p w14:paraId="7E8806A8" w14:textId="77777777" w:rsidR="00A36958" w:rsidRPr="00953F2F" w:rsidRDefault="00A36958" w:rsidP="00DD6A62">
      <w:pPr>
        <w:pStyle w:val="Bezmezer"/>
      </w:pPr>
    </w:p>
    <w:p w14:paraId="63CB484C" w14:textId="2602F1B6" w:rsidR="00A36958" w:rsidRDefault="00231409" w:rsidP="00231409">
      <w:pPr>
        <w:pStyle w:val="head"/>
      </w:pPr>
      <w:r>
        <w:t>Pokyny na používanie displeja</w:t>
      </w:r>
    </w:p>
    <w:p w14:paraId="36BA308A" w14:textId="77777777" w:rsidR="00A36958" w:rsidRPr="00953F2F" w:rsidRDefault="00A36958" w:rsidP="00DD6A62">
      <w:pPr>
        <w:pStyle w:val="Bezmezer"/>
      </w:pPr>
    </w:p>
    <w:p w14:paraId="2D3246D4" w14:textId="1B52D027" w:rsidR="00A36958" w:rsidRDefault="00917198" w:rsidP="00917198">
      <w:pPr>
        <w:pStyle w:val="Bezmezer"/>
      </w:pPr>
      <w:r>
        <w:t xml:space="preserve">Táto </w:t>
      </w:r>
      <w:proofErr w:type="spellStart"/>
      <w:r>
        <w:t>powerbanka</w:t>
      </w:r>
      <w:proofErr w:type="spellEnd"/>
      <w:r>
        <w:t xml:space="preserve"> má bohaté funkcie displeja vrátane úrovne nabitia batérie, vstupného výkonu, výstupného výkonu, teplotného alarmu atď.</w:t>
      </w:r>
    </w:p>
    <w:p w14:paraId="6E401C41" w14:textId="77777777" w:rsidR="00A36958" w:rsidRPr="00953F2F" w:rsidRDefault="00A36958" w:rsidP="00DD6A62">
      <w:pPr>
        <w:pStyle w:val="Bezmezer"/>
      </w:pPr>
    </w:p>
    <w:p w14:paraId="18BBA87D" w14:textId="19539CDF" w:rsidR="00A36958" w:rsidRDefault="00953F2F" w:rsidP="00917198">
      <w:pPr>
        <w:pStyle w:val="Bezmezer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21CB0AE" wp14:editId="0344EECF">
                <wp:simplePos x="0" y="0"/>
                <wp:positionH relativeFrom="margin">
                  <wp:posOffset>4339987</wp:posOffset>
                </wp:positionH>
                <wp:positionV relativeFrom="paragraph">
                  <wp:posOffset>2299648</wp:posOffset>
                </wp:positionV>
                <wp:extent cx="730155" cy="570865"/>
                <wp:effectExtent l="0" t="0" r="0" b="635"/>
                <wp:wrapNone/>
                <wp:docPr id="20102945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15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77CF" w14:textId="09376090" w:rsidR="00B93864" w:rsidRPr="008E1632" w:rsidRDefault="00B93864" w:rsidP="00B9386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Zostávajúca doba nabíjania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B0A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41.75pt;margin-top:181.05pt;width:57.5pt;height:44.9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" stroked="f">
                <v:textbox inset="0,0,0,0">
                  <w:txbxContent>
                    <w:p w14:paraId="3FBE77CF" w14:textId="09376090" w:rsidR="00B93864" w:rsidRPr="008E1632" w:rsidRDefault="00B93864" w:rsidP="00B9386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Zostávajúca doba nabíjania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864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00F8626" wp14:editId="26E388B7">
                <wp:simplePos x="0" y="0"/>
                <wp:positionH relativeFrom="margin">
                  <wp:posOffset>4339151</wp:posOffset>
                </wp:positionH>
                <wp:positionV relativeFrom="paragraph">
                  <wp:posOffset>1242428</wp:posOffset>
                </wp:positionV>
                <wp:extent cx="781829" cy="577874"/>
                <wp:effectExtent l="0" t="0" r="0" b="0"/>
                <wp:wrapNone/>
                <wp:docPr id="403282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829" cy="577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71C3" w14:textId="6D0730EB" w:rsidR="00B93864" w:rsidRPr="008E1632" w:rsidRDefault="00B93864" w:rsidP="00B9386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Rýchlosť vybíjania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8626" id="_x0000_s1031" type="#_x0000_t202" style="position:absolute;left:0;text-align:left;margin-left:341.65pt;margin-top:97.85pt;width:61.55pt;height:45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" stroked="f">
                <v:textbox inset="0,0,0,0">
                  <w:txbxContent>
                    <w:p w14:paraId="24D771C3" w14:textId="6D0730EB" w:rsidR="00B93864" w:rsidRPr="008E1632" w:rsidRDefault="00B93864" w:rsidP="00B9386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Rýchlosť vybíjania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864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78AF547" wp14:editId="1CE04A47">
                <wp:simplePos x="0" y="0"/>
                <wp:positionH relativeFrom="margin">
                  <wp:posOffset>721938</wp:posOffset>
                </wp:positionH>
                <wp:positionV relativeFrom="paragraph">
                  <wp:posOffset>290610</wp:posOffset>
                </wp:positionV>
                <wp:extent cx="1337301" cy="571075"/>
                <wp:effectExtent l="0" t="0" r="0" b="635"/>
                <wp:wrapNone/>
                <wp:docPr id="9827444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01" cy="57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047B4" w14:textId="25177286" w:rsidR="00B93864" w:rsidRPr="008E1632" w:rsidRDefault="00B93864" w:rsidP="00B93864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Úroveň batérie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F547" id="_x0000_s1032" type="#_x0000_t202" style="position:absolute;left:0;text-align:left;margin-left:56.85pt;margin-top:22.9pt;width:105.3pt;height:44.9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" stroked="f">
                <v:textbox inset="0,0,0,0">
                  <w:txbxContent>
                    <w:p w14:paraId="652047B4" w14:textId="25177286" w:rsidR="00B93864" w:rsidRPr="008E1632" w:rsidRDefault="00B93864" w:rsidP="00B93864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Úroveň batérie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864">
        <w:rPr>
          <w:noProof/>
        </w:rPr>
        <w:drawing>
          <wp:inline distT="0" distB="0" distL="0" distR="0" wp14:anchorId="0004B316" wp14:editId="6F3B9F33">
            <wp:extent cx="3426450" cy="3193790"/>
            <wp:effectExtent l="0" t="0" r="3175" b="6985"/>
            <wp:docPr id="585031660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31660" name="Obrázek 1" descr="Obsah obrázku text, snímek obrazovky, Písmo, číslo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3062" cy="319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1E892" w14:textId="79A94338" w:rsidR="00917198" w:rsidRDefault="00B93864" w:rsidP="00917198">
      <w:pPr>
        <w:pStyle w:val="Bezmezer"/>
        <w:jc w:val="center"/>
      </w:pPr>
      <w:r>
        <w:t>Rozhranie pre nabíjanie/vybíjanie</w:t>
      </w:r>
    </w:p>
    <w:p w14:paraId="71B96CB1" w14:textId="77777777" w:rsidR="00A36958" w:rsidRPr="00953F2F" w:rsidRDefault="00A36958" w:rsidP="00DD6A62">
      <w:pPr>
        <w:pStyle w:val="Bezmezer"/>
      </w:pPr>
    </w:p>
    <w:p w14:paraId="74B683EF" w14:textId="2F7768DA" w:rsidR="00147BF2" w:rsidRPr="00147BF2" w:rsidRDefault="00147BF2" w:rsidP="00147BF2">
      <w:pPr>
        <w:pStyle w:val="Bezmezer"/>
      </w:pPr>
      <w:r>
        <w:t xml:space="preserve">Úroveň batérie: Displej s rozsahom od 0 do 100 % zobrazuje aktuálnu úroveň nabitia batérie </w:t>
      </w:r>
      <w:proofErr w:type="spellStart"/>
      <w:r>
        <w:t>powerbanky</w:t>
      </w:r>
      <w:proofErr w:type="spellEnd"/>
      <w:r>
        <w:t>.</w:t>
      </w:r>
    </w:p>
    <w:p w14:paraId="37F14B96" w14:textId="396A71D4" w:rsidR="00147BF2" w:rsidRPr="00147BF2" w:rsidRDefault="00147BF2" w:rsidP="00147BF2">
      <w:pPr>
        <w:pStyle w:val="Bezmezer"/>
      </w:pPr>
      <w:r>
        <w:t>Rýchlosť vybíjania: Zobrazuje kapacitu nabitia, ktorá môže byť napájaná do externej batérie za minútu počas vybíjania.</w:t>
      </w:r>
    </w:p>
    <w:p w14:paraId="153F53D3" w14:textId="53C267B6" w:rsidR="00A36958" w:rsidRDefault="00147BF2" w:rsidP="00147BF2">
      <w:pPr>
        <w:pStyle w:val="Bezmezer"/>
      </w:pPr>
      <w:r>
        <w:t xml:space="preserve">Zostávajúca doba nabíjania: Zobrazuje zostávajúci čas do úplného nabitia </w:t>
      </w:r>
      <w:proofErr w:type="spellStart"/>
      <w:r>
        <w:t>powerbanky</w:t>
      </w:r>
      <w:proofErr w:type="spellEnd"/>
      <w:r>
        <w:t>, keď je v stave vstupu.</w:t>
      </w:r>
    </w:p>
    <w:p w14:paraId="6E6D0995" w14:textId="77777777" w:rsidR="00A36958" w:rsidRPr="00953F2F" w:rsidRDefault="00A36958" w:rsidP="00DD6A62">
      <w:pPr>
        <w:pStyle w:val="Bezmezer"/>
      </w:pPr>
    </w:p>
    <w:p w14:paraId="1F016B21" w14:textId="24BC3FD6" w:rsidR="00A36958" w:rsidRDefault="00147BF2" w:rsidP="00DD6A62">
      <w:pPr>
        <w:pStyle w:val="Bezmezer"/>
      </w:pPr>
      <w:r>
        <w:rPr>
          <w:noProof/>
        </w:rPr>
        <w:drawing>
          <wp:inline distT="0" distB="0" distL="0" distR="0" wp14:anchorId="64E9B40E" wp14:editId="3BB85391">
            <wp:extent cx="2743583" cy="1352739"/>
            <wp:effectExtent l="0" t="0" r="0" b="0"/>
            <wp:docPr id="362307757" name="Obrázek 1" descr="Obsah obrázku text, Písmo, bílé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07757" name="Obrázek 1" descr="Obsah obrázku text, Písmo, bílé, snímek obrazovky&#10;&#10;Obsah vygenerovaný umělou inteligencí může být nesprávný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E064" w14:textId="77777777" w:rsidR="00A36958" w:rsidRDefault="00A36958" w:rsidP="00DD6A62">
      <w:pPr>
        <w:pStyle w:val="Bezmezer"/>
        <w:rPr>
          <w:lang w:val="en-US"/>
        </w:rPr>
      </w:pPr>
    </w:p>
    <w:p w14:paraId="26683A42" w14:textId="034235DB" w:rsidR="00151B97" w:rsidRPr="00151B97" w:rsidRDefault="00151B97" w:rsidP="00151B97">
      <w:pPr>
        <w:pStyle w:val="Bezmezer"/>
      </w:pPr>
      <w:r>
        <w:t xml:space="preserve">Teplotný alarm: Táto </w:t>
      </w:r>
      <w:proofErr w:type="spellStart"/>
      <w:r>
        <w:t>powerbanka</w:t>
      </w:r>
      <w:proofErr w:type="spellEnd"/>
      <w:r>
        <w:t xml:space="preserve"> dokáže monitorovať teplotu batérie v reálnom čase.</w:t>
      </w:r>
    </w:p>
    <w:p w14:paraId="0231037F" w14:textId="7314EB07" w:rsidR="00A36958" w:rsidRDefault="00151B97" w:rsidP="00151B97">
      <w:pPr>
        <w:pStyle w:val="Bezmezer"/>
      </w:pPr>
      <w:r>
        <w:t>Ak je teplota batérie abnormálna, zobrazí sa chybové hlásenie.</w:t>
      </w:r>
    </w:p>
    <w:p w14:paraId="4F0E8EFF" w14:textId="77777777" w:rsidR="00A36958" w:rsidRPr="00953F2F" w:rsidRDefault="00A36958" w:rsidP="00DD6A62">
      <w:pPr>
        <w:pStyle w:val="Bezmezer"/>
        <w:rPr>
          <w:lang w:val="pl-PL"/>
        </w:rPr>
      </w:pPr>
    </w:p>
    <w:p w14:paraId="531EB5B3" w14:textId="01C7DF77" w:rsidR="00A36958" w:rsidRDefault="00151B97" w:rsidP="00151B97">
      <w:pPr>
        <w:pStyle w:val="head"/>
      </w:pPr>
      <w:r>
        <w:t>Funkcie tlačidiel</w:t>
      </w:r>
    </w:p>
    <w:p w14:paraId="5804967D" w14:textId="77777777" w:rsidR="00A36958" w:rsidRDefault="00A36958" w:rsidP="00DD6A62">
      <w:pPr>
        <w:pStyle w:val="Bezmezer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5"/>
        <w:gridCol w:w="2410"/>
      </w:tblGrid>
      <w:tr w:rsidR="0022176B" w:rsidRPr="0022176B" w14:paraId="2F1EF755" w14:textId="77777777" w:rsidTr="0022176B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423C16" w14:textId="77777777" w:rsidR="0022176B" w:rsidRPr="0022176B" w:rsidRDefault="0022176B" w:rsidP="0022176B">
            <w:pPr>
              <w:pStyle w:val="Bezmezer"/>
            </w:pPr>
            <w:r>
              <w:t>Stav obrazovky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080DC8" w14:textId="77777777" w:rsidR="0022176B" w:rsidRPr="0022176B" w:rsidRDefault="0022176B" w:rsidP="0022176B">
            <w:pPr>
              <w:pStyle w:val="Bezmezer"/>
            </w:pPr>
            <w:r>
              <w:t>Ovládanie tlačidiel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0579D0" w14:textId="77777777" w:rsidR="0022176B" w:rsidRPr="0022176B" w:rsidRDefault="0022176B" w:rsidP="0022176B">
            <w:pPr>
              <w:pStyle w:val="Bezmezer"/>
            </w:pPr>
            <w:r>
              <w:t>Funkcia</w:t>
            </w:r>
          </w:p>
        </w:tc>
      </w:tr>
      <w:tr w:rsidR="0022176B" w:rsidRPr="0022176B" w14:paraId="27FBAFA9" w14:textId="77777777" w:rsidTr="0022176B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33864" w14:textId="77777777" w:rsidR="0022176B" w:rsidRPr="0022176B" w:rsidRDefault="0022176B" w:rsidP="0022176B">
            <w:pPr>
              <w:pStyle w:val="Bezmezer"/>
            </w:pPr>
            <w:r>
              <w:t>Nesvieti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973D3A" w14:textId="77777777" w:rsidR="0022176B" w:rsidRPr="0022176B" w:rsidRDefault="0022176B" w:rsidP="0022176B">
            <w:pPr>
              <w:pStyle w:val="Bezmezer"/>
            </w:pPr>
            <w:r>
              <w:t>Stlačte tlačidlo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4BF4D" w14:textId="43C6CA1D" w:rsidR="0022176B" w:rsidRPr="0022176B" w:rsidRDefault="0022176B" w:rsidP="0022176B">
            <w:pPr>
              <w:pStyle w:val="Bezmezer"/>
            </w:pPr>
            <w:r>
              <w:t>Stlačením tlačidla sa</w:t>
            </w:r>
            <w:r w:rsidR="00953F2F">
              <w:t> </w:t>
            </w:r>
            <w:r>
              <w:t>rozsvieti obrazovka, na</w:t>
            </w:r>
            <w:r w:rsidR="00953F2F">
              <w:t> </w:t>
            </w:r>
            <w:r>
              <w:t>ktorej sa zobrazí aktuálny prevádzkový stav.</w:t>
            </w:r>
          </w:p>
        </w:tc>
      </w:tr>
      <w:tr w:rsidR="0022176B" w:rsidRPr="0022176B" w14:paraId="53BB597D" w14:textId="77777777" w:rsidTr="0022176B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EB331" w14:textId="77777777" w:rsidR="0022176B" w:rsidRPr="0022176B" w:rsidRDefault="0022176B" w:rsidP="0022176B">
            <w:pPr>
              <w:pStyle w:val="Bezmezer"/>
            </w:pPr>
            <w:r>
              <w:t>Svieti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D65F8" w14:textId="77777777" w:rsidR="0022176B" w:rsidRPr="0022176B" w:rsidRDefault="0022176B" w:rsidP="0022176B">
            <w:pPr>
              <w:pStyle w:val="Bezmezer"/>
            </w:pPr>
            <w:r>
              <w:t>Stlačte a podržte tlačidlo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DCF01" w14:textId="6B63F394" w:rsidR="0022176B" w:rsidRPr="0022176B" w:rsidRDefault="0022176B" w:rsidP="0022176B">
            <w:pPr>
              <w:pStyle w:val="Bezmezer"/>
            </w:pPr>
            <w:r>
              <w:t>Podržaním tlačidla na</w:t>
            </w:r>
            <w:r w:rsidR="00953F2F">
              <w:t> </w:t>
            </w:r>
            <w:r>
              <w:t>7</w:t>
            </w:r>
            <w:r w:rsidR="00953F2F">
              <w:t> </w:t>
            </w:r>
            <w:r>
              <w:t>sekúnd použijete reštartujete systém.</w:t>
            </w:r>
          </w:p>
        </w:tc>
      </w:tr>
    </w:tbl>
    <w:p w14:paraId="101BF7DF" w14:textId="77777777" w:rsidR="00A36958" w:rsidRPr="00953F2F" w:rsidRDefault="00A36958" w:rsidP="00DD6A62">
      <w:pPr>
        <w:pStyle w:val="Bezmezer"/>
      </w:pPr>
    </w:p>
    <w:p w14:paraId="1B6C255B" w14:textId="1F944F19" w:rsidR="0022176B" w:rsidRDefault="0022176B">
      <w:r>
        <w:br w:type="page"/>
      </w:r>
    </w:p>
    <w:p w14:paraId="17AB33CC" w14:textId="127650D9" w:rsidR="00A36958" w:rsidRDefault="0022176B" w:rsidP="0022176B">
      <w:pPr>
        <w:pStyle w:val="head"/>
      </w:pPr>
      <w:r>
        <w:lastRenderedPageBreak/>
        <w:t>Technické parametre</w:t>
      </w:r>
    </w:p>
    <w:p w14:paraId="6EE33460" w14:textId="77777777" w:rsidR="0022176B" w:rsidRPr="00953F2F" w:rsidRDefault="0022176B" w:rsidP="00DD6A62">
      <w:pPr>
        <w:pStyle w:val="Bezmezer"/>
      </w:pPr>
    </w:p>
    <w:p w14:paraId="41A0ECE0" w14:textId="77777777" w:rsidR="00A3653F" w:rsidRPr="00A3653F" w:rsidRDefault="00A3653F" w:rsidP="00A3653F">
      <w:pPr>
        <w:pStyle w:val="Bezmezer"/>
      </w:pPr>
      <w:r>
        <w:t>Model: PB1165MI</w:t>
      </w:r>
    </w:p>
    <w:p w14:paraId="55AC2D0F" w14:textId="3D593B0A" w:rsidR="00A3653F" w:rsidRPr="00A3653F" w:rsidRDefault="00A3653F" w:rsidP="00A3653F">
      <w:pPr>
        <w:pStyle w:val="Bezmezer"/>
      </w:pPr>
      <w:r>
        <w:t>Typ batérie: Lítiovo-iónová batéria</w:t>
      </w:r>
    </w:p>
    <w:p w14:paraId="49497091" w14:textId="77777777" w:rsidR="00A3653F" w:rsidRPr="00A3653F" w:rsidRDefault="00A3653F" w:rsidP="00A3653F">
      <w:pPr>
        <w:pStyle w:val="Bezmezer"/>
      </w:pPr>
      <w:r>
        <w:t xml:space="preserve">Menovitá kapacita: 5500 </w:t>
      </w:r>
      <w:proofErr w:type="spellStart"/>
      <w:r>
        <w:t>mAh</w:t>
      </w:r>
      <w:proofErr w:type="spellEnd"/>
      <w:r>
        <w:t xml:space="preserve"> (5 V/4 A)</w:t>
      </w:r>
    </w:p>
    <w:p w14:paraId="21703588" w14:textId="527C81EC" w:rsidR="00A3653F" w:rsidRPr="00A3653F" w:rsidRDefault="00A3653F" w:rsidP="00A3653F">
      <w:pPr>
        <w:pStyle w:val="Bezmezer"/>
      </w:pPr>
      <w:r>
        <w:t>Energia batérie: 36 Wh</w:t>
      </w:r>
    </w:p>
    <w:p w14:paraId="68C2677D" w14:textId="77777777" w:rsidR="00A3653F" w:rsidRPr="00A3653F" w:rsidRDefault="00A3653F" w:rsidP="00A3653F">
      <w:pPr>
        <w:pStyle w:val="Bezmezer"/>
      </w:pPr>
      <w:r>
        <w:t xml:space="preserve">Kapacita batérie: 14,4 V 2500 </w:t>
      </w:r>
      <w:proofErr w:type="spellStart"/>
      <w:r>
        <w:t>mAh</w:t>
      </w:r>
      <w:proofErr w:type="spellEnd"/>
    </w:p>
    <w:p w14:paraId="481309A0" w14:textId="04635EB5" w:rsidR="00A3653F" w:rsidRPr="00A3653F" w:rsidRDefault="00A3653F" w:rsidP="00A3653F">
      <w:pPr>
        <w:pStyle w:val="Bezmezer"/>
      </w:pPr>
      <w:r>
        <w:t xml:space="preserve">Táto </w:t>
      </w:r>
      <w:proofErr w:type="spellStart"/>
      <w:r>
        <w:t>powerbanka</w:t>
      </w:r>
      <w:proofErr w:type="spellEnd"/>
      <w:r>
        <w:t xml:space="preserve"> obsahuje 2500 </w:t>
      </w:r>
      <w:proofErr w:type="spellStart"/>
      <w:r>
        <w:t>mAh</w:t>
      </w:r>
      <w:proofErr w:type="spellEnd"/>
      <w:r>
        <w:t xml:space="preserve"> batériu.</w:t>
      </w:r>
    </w:p>
    <w:p w14:paraId="1D6518AB" w14:textId="77777777" w:rsidR="00A3653F" w:rsidRPr="00A3653F" w:rsidRDefault="00A3653F" w:rsidP="00A3653F">
      <w:pPr>
        <w:pStyle w:val="Bezmezer"/>
      </w:pPr>
      <w:r>
        <w:t>Vstupný port: USB-C/integrovaný kábel USB-C</w:t>
      </w:r>
    </w:p>
    <w:p w14:paraId="4A700DEB" w14:textId="77777777" w:rsidR="00A3653F" w:rsidRPr="00A3653F" w:rsidRDefault="00A3653F" w:rsidP="00A3653F">
      <w:pPr>
        <w:pStyle w:val="Bezmezer"/>
      </w:pPr>
      <w:r>
        <w:t>Výstupný port: USB-C/integrovaný kábel USB-C</w:t>
      </w:r>
    </w:p>
    <w:p w14:paraId="47D2DA3F" w14:textId="77777777" w:rsidR="00A3653F" w:rsidRPr="00A3653F" w:rsidRDefault="00A3653F" w:rsidP="00A3653F">
      <w:pPr>
        <w:pStyle w:val="Bezmezer"/>
      </w:pPr>
      <w:r>
        <w:t>Vstup: Integrovaný kábel USB-C (IN1) 5 V=3 A,</w:t>
      </w:r>
    </w:p>
    <w:p w14:paraId="7F0B6F9C" w14:textId="77777777" w:rsidR="00A3653F" w:rsidRPr="00A3653F" w:rsidRDefault="00A3653F" w:rsidP="00A3653F">
      <w:pPr>
        <w:pStyle w:val="Bezmezer"/>
      </w:pPr>
      <w:r>
        <w:t>9 V=3 A, 12 V=3 A, 15 V=3 A, 20 V=4,5 A</w:t>
      </w:r>
    </w:p>
    <w:p w14:paraId="74C5B3DF" w14:textId="77777777" w:rsidR="00A3653F" w:rsidRPr="00A3653F" w:rsidRDefault="00A3653F" w:rsidP="00A3653F">
      <w:pPr>
        <w:pStyle w:val="Bezmezer"/>
      </w:pPr>
      <w:r>
        <w:t>USB-C (IN2) 5 V⎓ 3 A, 9 V⎓3 A, 12 V⎓3 A,</w:t>
      </w:r>
    </w:p>
    <w:p w14:paraId="5F926A1F" w14:textId="77777777" w:rsidR="00A3653F" w:rsidRPr="00A3653F" w:rsidRDefault="00A3653F" w:rsidP="00A3653F">
      <w:pPr>
        <w:pStyle w:val="Bezmezer"/>
      </w:pPr>
      <w:r>
        <w:t xml:space="preserve">15 V </w:t>
      </w:r>
      <w:proofErr w:type="spellStart"/>
      <w:r>
        <w:t>js</w:t>
      </w:r>
      <w:proofErr w:type="spellEnd"/>
      <w:r>
        <w:t xml:space="preserve">. 3 A, 20 V </w:t>
      </w:r>
      <w:proofErr w:type="spellStart"/>
      <w:r>
        <w:t>js</w:t>
      </w:r>
      <w:proofErr w:type="spellEnd"/>
      <w:r>
        <w:t>. 2,25 A</w:t>
      </w:r>
    </w:p>
    <w:p w14:paraId="0EFE07B3" w14:textId="77777777" w:rsidR="00A3653F" w:rsidRPr="00A3653F" w:rsidRDefault="00A3653F" w:rsidP="00A3653F">
      <w:pPr>
        <w:pStyle w:val="Bezmezer"/>
      </w:pPr>
      <w:proofErr w:type="spellStart"/>
      <w:r>
        <w:t>Dvojportový</w:t>
      </w:r>
      <w:proofErr w:type="spellEnd"/>
      <w:r>
        <w:t xml:space="preserve"> výkon: 5 V=4 A, 9 V=6 A,</w:t>
      </w:r>
    </w:p>
    <w:p w14:paraId="427A08BD" w14:textId="77777777" w:rsidR="00A3653F" w:rsidRPr="00A3653F" w:rsidRDefault="00A3653F" w:rsidP="00A3653F">
      <w:pPr>
        <w:pStyle w:val="Bezmezer"/>
      </w:pPr>
      <w:r>
        <w:t>12 V=6 A, 15 V=6 A, 20 V=8,25 A</w:t>
      </w:r>
    </w:p>
    <w:p w14:paraId="5EAE02AA" w14:textId="77777777" w:rsidR="00A3653F" w:rsidRPr="00A3653F" w:rsidRDefault="00A3653F" w:rsidP="00A3653F">
      <w:pPr>
        <w:pStyle w:val="Bezmezer"/>
      </w:pPr>
      <w:r>
        <w:t>Výstup: Max. 165 W*</w:t>
      </w:r>
    </w:p>
    <w:p w14:paraId="54A922F3" w14:textId="77777777" w:rsidR="00A3653F" w:rsidRPr="00A3653F" w:rsidRDefault="00A3653F" w:rsidP="00A3653F">
      <w:pPr>
        <w:pStyle w:val="Bezmezer"/>
      </w:pPr>
      <w:r>
        <w:t>120 W (integrovaný kábel USB-C) + 45 W (USB-C)</w:t>
      </w:r>
    </w:p>
    <w:p w14:paraId="77AEB365" w14:textId="77777777" w:rsidR="00A3653F" w:rsidRPr="00A3653F" w:rsidRDefault="00A3653F" w:rsidP="00A3653F">
      <w:pPr>
        <w:pStyle w:val="Bezmezer"/>
      </w:pPr>
      <w:r>
        <w:t>Integrovaný kábel USB-C (OUT1) 5 V=3 A,</w:t>
      </w:r>
    </w:p>
    <w:p w14:paraId="042511D9" w14:textId="77777777" w:rsidR="00A3653F" w:rsidRPr="00A3653F" w:rsidRDefault="00A3653F" w:rsidP="00A3653F">
      <w:pPr>
        <w:pStyle w:val="Bezmezer"/>
      </w:pPr>
      <w:r>
        <w:t>9 V=3 A, 11 V=3 A, 11 V=6 A, 12 V=3 A,</w:t>
      </w:r>
    </w:p>
    <w:p w14:paraId="1D2A5187" w14:textId="77777777" w:rsidR="00A3653F" w:rsidRPr="00A3653F" w:rsidRDefault="00A3653F" w:rsidP="00A3653F">
      <w:pPr>
        <w:pStyle w:val="Bezmezer"/>
      </w:pPr>
      <w:r>
        <w:t>15 V=3 A, 20 V=3,25 A, 20 V= 6A Max.</w:t>
      </w:r>
    </w:p>
    <w:p w14:paraId="7B867B83" w14:textId="77777777" w:rsidR="00A3653F" w:rsidRPr="00A3653F" w:rsidRDefault="00A3653F" w:rsidP="00A3653F">
      <w:pPr>
        <w:pStyle w:val="Bezmezer"/>
      </w:pPr>
      <w:r>
        <w:t>USB-C (OUT2) 5 V=3 A, 9 V⎓3 A, 11 V⎓3 A,</w:t>
      </w:r>
    </w:p>
    <w:p w14:paraId="713D37C3" w14:textId="77777777" w:rsidR="00A3653F" w:rsidRPr="00A3653F" w:rsidRDefault="00A3653F" w:rsidP="00A3653F">
      <w:pPr>
        <w:pStyle w:val="Bezmezer"/>
      </w:pPr>
      <w:r>
        <w:t>12 V=3 A, 15 V=3A, 20 V=2,25 A Max.</w:t>
      </w:r>
    </w:p>
    <w:p w14:paraId="549138B0" w14:textId="77777777" w:rsidR="00A3653F" w:rsidRPr="00A3653F" w:rsidRDefault="00A3653F" w:rsidP="00A3653F">
      <w:pPr>
        <w:pStyle w:val="Bezmezer"/>
      </w:pPr>
      <w:r>
        <w:t>Rozmery zariadenia: 143 × 48 × 36 mm</w:t>
      </w:r>
    </w:p>
    <w:p w14:paraId="623893B9" w14:textId="77777777" w:rsidR="00A3653F" w:rsidRPr="00A3653F" w:rsidRDefault="00A3653F" w:rsidP="00A3653F">
      <w:pPr>
        <w:pStyle w:val="Bezmezer"/>
      </w:pPr>
      <w:r>
        <w:t>Doba nabíjania:</w:t>
      </w:r>
    </w:p>
    <w:p w14:paraId="117EAE48" w14:textId="63201C76" w:rsidR="00A3653F" w:rsidRPr="00A3653F" w:rsidRDefault="00A3653F" w:rsidP="00A3653F">
      <w:pPr>
        <w:pStyle w:val="Bezmezer"/>
      </w:pPr>
      <w:r>
        <w:t>Približne 1 hodina (pri použití nabíjačky s výkonom 90 W alebo vyšším, integrovaný kábel USB-C);</w:t>
      </w:r>
    </w:p>
    <w:p w14:paraId="03E042C3" w14:textId="2BA041EC" w:rsidR="00A3653F" w:rsidRPr="00A3653F" w:rsidRDefault="00A3653F" w:rsidP="00A3653F">
      <w:pPr>
        <w:pStyle w:val="Bezmezer"/>
      </w:pPr>
      <w:r>
        <w:t>Približne 2,5 hodiny (pri použití 20 W nabíjačky, ľubovoľný port).</w:t>
      </w:r>
    </w:p>
    <w:p w14:paraId="1BEA59B5" w14:textId="768989D7" w:rsidR="0022176B" w:rsidRDefault="00A3653F" w:rsidP="00A3653F">
      <w:pPr>
        <w:pStyle w:val="Bezmezer"/>
      </w:pPr>
      <w:r>
        <w:t xml:space="preserve">*Maximálny výstupný výkon je 165 W v závislosti od aktuálnej testovacej metódy laboratória </w:t>
      </w:r>
      <w:proofErr w:type="spellStart"/>
      <w:r>
        <w:t>Xiaomi</w:t>
      </w:r>
      <w:proofErr w:type="spellEnd"/>
      <w:r>
        <w:t>.</w:t>
      </w:r>
    </w:p>
    <w:p w14:paraId="5D257967" w14:textId="77777777" w:rsidR="00A3653F" w:rsidRPr="00953F2F" w:rsidRDefault="00A3653F" w:rsidP="00DD6A62">
      <w:pPr>
        <w:pStyle w:val="Bezmezer"/>
      </w:pPr>
    </w:p>
    <w:p w14:paraId="3A4947AF" w14:textId="7E0CF4D3" w:rsidR="0022176B" w:rsidRDefault="00A3653F" w:rsidP="00A3653F">
      <w:pPr>
        <w:pStyle w:val="head"/>
      </w:pPr>
      <w:r>
        <w:t>Preventívne opatrenia</w:t>
      </w:r>
    </w:p>
    <w:p w14:paraId="2D0CE9FB" w14:textId="77777777" w:rsidR="00A3653F" w:rsidRPr="00953F2F" w:rsidRDefault="00A3653F" w:rsidP="00DD6A62">
      <w:pPr>
        <w:pStyle w:val="Bezmezer"/>
      </w:pPr>
    </w:p>
    <w:p w14:paraId="713320A2" w14:textId="77777777" w:rsidR="00FB7457" w:rsidRPr="00FB7457" w:rsidRDefault="00FB7457" w:rsidP="00FB7457">
      <w:pPr>
        <w:pStyle w:val="Bezmezer"/>
        <w:ind w:left="284" w:hanging="284"/>
      </w:pPr>
      <w:r>
        <w:t>•</w:t>
      </w:r>
      <w:r>
        <w:tab/>
        <w:t xml:space="preserve">Pri prvom použití </w:t>
      </w:r>
      <w:proofErr w:type="spellStart"/>
      <w:r>
        <w:t>powerbanku</w:t>
      </w:r>
      <w:proofErr w:type="spellEnd"/>
      <w:r>
        <w:t xml:space="preserve"> úplne nabite.</w:t>
      </w:r>
    </w:p>
    <w:p w14:paraId="5177EACD" w14:textId="77777777" w:rsidR="00FB7457" w:rsidRPr="00FB7457" w:rsidRDefault="00FB7457" w:rsidP="00FB7457">
      <w:pPr>
        <w:pStyle w:val="Bezmezer"/>
        <w:ind w:left="284" w:hanging="284"/>
      </w:pPr>
      <w:r>
        <w:t>•</w:t>
      </w:r>
      <w:r>
        <w:tab/>
        <w:t xml:space="preserve">Pri nabíjaní </w:t>
      </w:r>
      <w:proofErr w:type="spellStart"/>
      <w:r>
        <w:t>powerbanky</w:t>
      </w:r>
      <w:proofErr w:type="spellEnd"/>
      <w:r>
        <w:t xml:space="preserve"> a iných zariadení používajte príslušnú nabíjačku a kábel USB (odporúčame výrobky značky </w:t>
      </w:r>
      <w:proofErr w:type="spellStart"/>
      <w:r>
        <w:t>Xiaomi</w:t>
      </w:r>
      <w:proofErr w:type="spellEnd"/>
      <w:r>
        <w:t>).</w:t>
      </w:r>
    </w:p>
    <w:p w14:paraId="367757E6" w14:textId="2D4500D3" w:rsidR="00A3653F" w:rsidRDefault="00FB7457" w:rsidP="005B5A10">
      <w:pPr>
        <w:pStyle w:val="Bezmezer"/>
        <w:ind w:left="284" w:hanging="284"/>
      </w:pPr>
      <w:r>
        <w:t>•</w:t>
      </w:r>
      <w:r>
        <w:tab/>
        <w:t xml:space="preserve">Nenechávajte </w:t>
      </w:r>
      <w:proofErr w:type="spellStart"/>
      <w:r>
        <w:t>powerbanku</w:t>
      </w:r>
      <w:proofErr w:type="spellEnd"/>
      <w:r>
        <w:t xml:space="preserve"> bez dozoru, keď sa nabíja alebo keď ju používate na nabíjanie iných zariadení. Po</w:t>
      </w:r>
      <w:r w:rsidR="00953F2F">
        <w:t> </w:t>
      </w:r>
      <w:r>
        <w:t xml:space="preserve">úplnom nabití </w:t>
      </w:r>
      <w:proofErr w:type="spellStart"/>
      <w:r>
        <w:t>powerbanky</w:t>
      </w:r>
      <w:proofErr w:type="spellEnd"/>
      <w:r>
        <w:t xml:space="preserve"> alebo pred odchodom na dlhší čas odpojte nabíjačku a nabíjací kábel.</w:t>
      </w:r>
    </w:p>
    <w:p w14:paraId="72F7B34D" w14:textId="4B3D733F" w:rsidR="005B5A10" w:rsidRPr="005B5A10" w:rsidRDefault="005B5A10" w:rsidP="005B5A10">
      <w:pPr>
        <w:pStyle w:val="Bezmezer"/>
        <w:ind w:left="284" w:hanging="284"/>
      </w:pPr>
      <w:r>
        <w:t>•</w:t>
      </w:r>
      <w:r>
        <w:tab/>
        <w:t xml:space="preserve">Ak sa po stlačení tlačidla nerozsvieti kontrolka batérie, </w:t>
      </w:r>
      <w:proofErr w:type="spellStart"/>
      <w:r>
        <w:t>powerbanka</w:t>
      </w:r>
      <w:proofErr w:type="spellEnd"/>
      <w:r>
        <w:t xml:space="preserve"> môže byť v ochrannom režime. </w:t>
      </w:r>
      <w:r w:rsidR="00953F2F">
        <w:br/>
      </w:r>
      <w:r>
        <w:t xml:space="preserve">Na obnovenie fungovania </w:t>
      </w:r>
      <w:proofErr w:type="spellStart"/>
      <w:r>
        <w:t>powerbanky</w:t>
      </w:r>
      <w:proofErr w:type="spellEnd"/>
      <w:r>
        <w:t xml:space="preserve"> skúste pripojiť externú nabíjačku.</w:t>
      </w:r>
    </w:p>
    <w:p w14:paraId="472CE84A" w14:textId="23A680D8" w:rsidR="00A3653F" w:rsidRDefault="005B5A10" w:rsidP="005B5A10">
      <w:pPr>
        <w:pStyle w:val="Bezmezer"/>
        <w:ind w:left="284" w:hanging="284"/>
      </w:pPr>
      <w:r>
        <w:t>•</w:t>
      </w:r>
      <w:r>
        <w:tab/>
        <w:t xml:space="preserve">Ak túto </w:t>
      </w:r>
      <w:proofErr w:type="spellStart"/>
      <w:r>
        <w:t>powerbanku</w:t>
      </w:r>
      <w:proofErr w:type="spellEnd"/>
      <w:r>
        <w:t xml:space="preserve"> dlhšiu dobu nepoužívate, odložte ju na chladnom a suchom mieste a batériu nechajte nabitú na úroveň 50 %. Aby ste predišli skráteniu životnosti batérie, pri dlhodobom skladovaní </w:t>
      </w:r>
      <w:proofErr w:type="spellStart"/>
      <w:r>
        <w:t>powerbanku</w:t>
      </w:r>
      <w:proofErr w:type="spellEnd"/>
      <w:r>
        <w:t xml:space="preserve"> nenabíjajte naplno ani nenechávajte batériu úplne vybitú.</w:t>
      </w:r>
    </w:p>
    <w:p w14:paraId="2138CC10" w14:textId="77777777" w:rsidR="00A3653F" w:rsidRPr="00953F2F" w:rsidRDefault="00A3653F" w:rsidP="00DD6A62">
      <w:pPr>
        <w:pStyle w:val="Bezmezer"/>
      </w:pPr>
    </w:p>
    <w:p w14:paraId="22B0E9B7" w14:textId="77777777" w:rsidR="005B5A10" w:rsidRPr="005B5A10" w:rsidRDefault="005B5A10" w:rsidP="005B5A10">
      <w:pPr>
        <w:pStyle w:val="head"/>
      </w:pPr>
      <w:r>
        <w:t>VAROVANIA</w:t>
      </w:r>
    </w:p>
    <w:p w14:paraId="7802D224" w14:textId="17C37BE3" w:rsidR="005B5A10" w:rsidRPr="005B5A10" w:rsidRDefault="005B5A10" w:rsidP="005B5A10">
      <w:pPr>
        <w:pStyle w:val="Bezmezer"/>
      </w:pPr>
      <w:r>
        <w:t>Nesprávne použitie môže mať za následok zlyhanie batérie, prehriatie, alebo dokonca požiar či výbuch. Pre</w:t>
      </w:r>
      <w:r w:rsidR="00953F2F">
        <w:t> </w:t>
      </w:r>
      <w:r>
        <w:t>zachovanie osobnej bezpečnosti a majetku uschovajte a používajte tento výrobok výhradne v súlade s</w:t>
      </w:r>
      <w:r w:rsidR="00953F2F">
        <w:t> </w:t>
      </w:r>
      <w:r>
        <w:t>nasledujúcimi požiadavkami:</w:t>
      </w:r>
    </w:p>
    <w:p w14:paraId="1F44A5EB" w14:textId="77777777" w:rsidR="005B5A10" w:rsidRPr="005B5A10" w:rsidRDefault="005B5A10" w:rsidP="005B5A10">
      <w:pPr>
        <w:pStyle w:val="Bezmezer"/>
        <w:ind w:left="284" w:hanging="284"/>
      </w:pPr>
      <w:r>
        <w:t>•</w:t>
      </w:r>
      <w:r>
        <w:tab/>
        <w:t xml:space="preserve">Táto </w:t>
      </w:r>
      <w:proofErr w:type="spellStart"/>
      <w:r>
        <w:t>powerbanka</w:t>
      </w:r>
      <w:proofErr w:type="spellEnd"/>
      <w:r>
        <w:t xml:space="preserve"> nie je hračka. Udržujte ju mimo dosahu detí. Aby sa predišlo prípadným nehodám, nedovoľte deťom používať túto </w:t>
      </w:r>
      <w:proofErr w:type="spellStart"/>
      <w:r>
        <w:t>powerbanku</w:t>
      </w:r>
      <w:proofErr w:type="spellEnd"/>
      <w:r>
        <w:t xml:space="preserve"> ani sa s ňou hrať.</w:t>
      </w:r>
    </w:p>
    <w:p w14:paraId="279DDF25" w14:textId="77777777" w:rsidR="005B5A10" w:rsidRPr="005B5A10" w:rsidRDefault="005B5A10" w:rsidP="005B5A10">
      <w:pPr>
        <w:pStyle w:val="Bezmezer"/>
        <w:ind w:left="284" w:hanging="284"/>
      </w:pPr>
      <w:r>
        <w:t>•</w:t>
      </w:r>
      <w:r>
        <w:tab/>
        <w:t>Pri nabíjaní výrobku používajte nabíjačku, ktorá vyhovuje miestnym bezpečnostným normám, aby ste predišli úrazu elektrickým prúdom alebo poškodeniu batérie.</w:t>
      </w:r>
    </w:p>
    <w:p w14:paraId="6E865FD0" w14:textId="77777777" w:rsidR="005B5A10" w:rsidRPr="005B5A10" w:rsidRDefault="005B5A10" w:rsidP="005B5A10">
      <w:pPr>
        <w:pStyle w:val="Bezmezer"/>
        <w:ind w:left="284" w:hanging="284"/>
      </w:pPr>
      <w:r>
        <w:t>•</w:t>
      </w:r>
      <w:r>
        <w:tab/>
      </w:r>
      <w:proofErr w:type="spellStart"/>
      <w:r>
        <w:t>Powerbanku</w:t>
      </w:r>
      <w:proofErr w:type="spellEnd"/>
      <w:r>
        <w:t xml:space="preserve"> nevystavujte tlaku, nárazom, silným vibráciám ani kvapalinám. Mohli by spôsobiť skrat alebo poškodiť batériu či elektrické obvody. V takom prípade prestaňte </w:t>
      </w:r>
      <w:proofErr w:type="spellStart"/>
      <w:r>
        <w:t>powerbanku</w:t>
      </w:r>
      <w:proofErr w:type="spellEnd"/>
      <w:r>
        <w:t xml:space="preserve"> ihneď používať a správne ju zlikvidujte.</w:t>
      </w:r>
    </w:p>
    <w:p w14:paraId="34169271" w14:textId="77777777" w:rsidR="005B5A10" w:rsidRPr="005B5A10" w:rsidRDefault="005B5A10" w:rsidP="005B5A10">
      <w:pPr>
        <w:pStyle w:val="Bezmezer"/>
        <w:ind w:left="284" w:hanging="284"/>
      </w:pPr>
      <w:r>
        <w:t>•</w:t>
      </w:r>
      <w:r>
        <w:tab/>
        <w:t xml:space="preserve">Ak </w:t>
      </w:r>
      <w:proofErr w:type="spellStart"/>
      <w:r>
        <w:t>powerbanka</w:t>
      </w:r>
      <w:proofErr w:type="spellEnd"/>
      <w:r>
        <w:t xml:space="preserve"> zväčší svoj objem, zdeformuje sa, začne prepúšťať tekutiny alebo sa jej kapacita výrazne zníži, prestaňte ju ihneď používať a riadne ju zlikvidujte.</w:t>
      </w:r>
    </w:p>
    <w:p w14:paraId="6907A0D1" w14:textId="60FCD7D5" w:rsidR="00A3653F" w:rsidRDefault="005B5A10" w:rsidP="00785CF8">
      <w:pPr>
        <w:pStyle w:val="Bezmezer"/>
        <w:ind w:left="284" w:hanging="284"/>
      </w:pPr>
      <w:r>
        <w:lastRenderedPageBreak/>
        <w:t>•</w:t>
      </w:r>
      <w:r>
        <w:tab/>
        <w:t xml:space="preserve">Nenabíjajte ani nevybíjajte </w:t>
      </w:r>
      <w:proofErr w:type="spellStart"/>
      <w:r>
        <w:t>powerbanku</w:t>
      </w:r>
      <w:proofErr w:type="spellEnd"/>
      <w:r>
        <w:t xml:space="preserve"> na miestach, ktoré môžu ovplyvniť rozptyl tepla z </w:t>
      </w:r>
      <w:proofErr w:type="spellStart"/>
      <w:r>
        <w:t>powerbanky</w:t>
      </w:r>
      <w:proofErr w:type="spellEnd"/>
      <w:r>
        <w:t xml:space="preserve">, napríklad vo vrecku nohavíc, v uzavretej taške alebo na posteli či sedačke. Počas prevádzky nesmie byť </w:t>
      </w:r>
      <w:proofErr w:type="spellStart"/>
      <w:r>
        <w:t>powerbanka</w:t>
      </w:r>
      <w:proofErr w:type="spellEnd"/>
      <w:r>
        <w:t xml:space="preserve"> prikrytá odevmi, vankúšmi, posteľnou bielizňou ani inými predmetmi. Ak </w:t>
      </w:r>
      <w:proofErr w:type="spellStart"/>
      <w:r>
        <w:t>powerbanku</w:t>
      </w:r>
      <w:proofErr w:type="spellEnd"/>
      <w:r>
        <w:t xml:space="preserve"> používate na dlhodobé nabíjanie zariadení (napr. telefónov), v záujme lepšieho odvodu tepla ich nepokladajte na seba.</w:t>
      </w:r>
    </w:p>
    <w:p w14:paraId="1ED04FE7" w14:textId="77777777" w:rsidR="00785CF8" w:rsidRPr="00785CF8" w:rsidRDefault="00785CF8" w:rsidP="00785CF8">
      <w:pPr>
        <w:pStyle w:val="Bezmezer"/>
        <w:ind w:left="284" w:hanging="284"/>
      </w:pPr>
      <w:r>
        <w:t>•</w:t>
      </w:r>
      <w:r>
        <w:tab/>
      </w:r>
      <w:proofErr w:type="spellStart"/>
      <w:r>
        <w:t>Powerbanku</w:t>
      </w:r>
      <w:proofErr w:type="spellEnd"/>
      <w:r>
        <w:t xml:space="preserve"> nerozoberajte, nerežte, nestláčajte, neprepichujte ani ju neskratujte, nevystavujte tekutinám, ohňu, zdrojom tepla ako sporáky alebo ohrievače, ani prostrediu s teplotou vyššou 60 °C. V horúčavách nenechávajte </w:t>
      </w:r>
      <w:proofErr w:type="spellStart"/>
      <w:r>
        <w:t>powerbanku</w:t>
      </w:r>
      <w:proofErr w:type="spellEnd"/>
      <w:r>
        <w:t xml:space="preserve"> v aute ani ju nevystavujte priamemu slnečnému žiareniu.</w:t>
      </w:r>
    </w:p>
    <w:p w14:paraId="38961939" w14:textId="77777777" w:rsidR="00785CF8" w:rsidRPr="00785CF8" w:rsidRDefault="00785CF8" w:rsidP="00785CF8">
      <w:pPr>
        <w:pStyle w:val="Bezmezer"/>
        <w:ind w:left="284" w:hanging="284"/>
      </w:pPr>
      <w:r>
        <w:t>•</w:t>
      </w:r>
      <w:r>
        <w:tab/>
        <w:t xml:space="preserve">Táto </w:t>
      </w:r>
      <w:proofErr w:type="spellStart"/>
      <w:r>
        <w:t>powerbanka</w:t>
      </w:r>
      <w:proofErr w:type="spellEnd"/>
      <w:r>
        <w:t xml:space="preserve"> obsahuje lítiovo-iónovú batériu. Aby sa predišlo poškodeniu batérie alebo bezpečnostným rizikám, je otváranie krytu prísne zakázané.</w:t>
      </w:r>
    </w:p>
    <w:p w14:paraId="71528468" w14:textId="77777777" w:rsidR="00785CF8" w:rsidRPr="00785CF8" w:rsidRDefault="00785CF8" w:rsidP="00785CF8">
      <w:pPr>
        <w:pStyle w:val="Bezmezer"/>
        <w:ind w:left="284" w:hanging="284"/>
      </w:pPr>
      <w:r>
        <w:t>•</w:t>
      </w:r>
      <w:r>
        <w:tab/>
        <w:t>Batériu nevymieňajte svojpomocne. Výmena batérie za batériu nesprávneho typu môže mať za následok zlyhanie bezpečnej ochrany a spôsobiť výbuch alebo požiar.</w:t>
      </w:r>
    </w:p>
    <w:p w14:paraId="05AE8EC8" w14:textId="77777777" w:rsidR="00785CF8" w:rsidRPr="00785CF8" w:rsidRDefault="00785CF8" w:rsidP="00785CF8">
      <w:pPr>
        <w:pStyle w:val="Bezmezer"/>
        <w:ind w:left="284" w:hanging="284"/>
      </w:pPr>
      <w:r>
        <w:t>•</w:t>
      </w:r>
      <w:r>
        <w:tab/>
        <w:t>Akumulátor vystavený extrémne nízkemu tlaku vzduchu počas používania, skladovania alebo prepravy môže spôsobiť výbuch alebo únik horľavých kvapalín alebo plynov.</w:t>
      </w:r>
    </w:p>
    <w:p w14:paraId="14A85205" w14:textId="09C53E70" w:rsidR="00785CF8" w:rsidRPr="00785CF8" w:rsidRDefault="00785CF8" w:rsidP="00785CF8">
      <w:pPr>
        <w:pStyle w:val="Bezmezer"/>
        <w:ind w:left="284" w:hanging="284"/>
      </w:pPr>
      <w:r>
        <w:t>•</w:t>
      </w:r>
      <w:r>
        <w:tab/>
        <w:t>Neodhadzujte batériu do komunálneho odpadu. Likvidácia použitých batérií musí prebiehať bezpečne a v súlade s</w:t>
      </w:r>
      <w:r w:rsidR="00953F2F">
        <w:t> </w:t>
      </w:r>
      <w:r>
        <w:t>miestnymi zákonmi a predpismi.</w:t>
      </w:r>
    </w:p>
    <w:p w14:paraId="6FD8A0A0" w14:textId="77777777" w:rsidR="00785CF8" w:rsidRPr="00953F2F" w:rsidRDefault="00785CF8" w:rsidP="00785CF8">
      <w:pPr>
        <w:pStyle w:val="Bezmezer"/>
      </w:pPr>
    </w:p>
    <w:p w14:paraId="0191C5EC" w14:textId="78585598" w:rsidR="00A3653F" w:rsidRDefault="00785CF8" w:rsidP="00785CF8">
      <w:pPr>
        <w:pStyle w:val="head"/>
      </w:pPr>
      <w:r>
        <w:t>Vyhlásenie o zhode EÚ</w:t>
      </w:r>
    </w:p>
    <w:p w14:paraId="7154F60A" w14:textId="77777777" w:rsidR="00A3653F" w:rsidRPr="00953F2F" w:rsidRDefault="00A3653F" w:rsidP="00DD6A62">
      <w:pPr>
        <w:pStyle w:val="Bezmezer"/>
        <w:rPr>
          <w:bCs/>
        </w:rPr>
      </w:pPr>
    </w:p>
    <w:p w14:paraId="16D33CFE" w14:textId="5E80454A" w:rsidR="00785CF8" w:rsidRPr="00785CF8" w:rsidRDefault="0064301A" w:rsidP="00785CF8">
      <w:pPr>
        <w:pStyle w:val="subhead"/>
        <w:rPr>
          <w:b w:val="0"/>
          <w:bCs/>
          <w:noProof/>
        </w:rPr>
      </w:pPr>
      <w:r>
        <w:rPr>
          <w:b w:val="0"/>
          <w:noProof/>
        </w:rPr>
        <w:drawing>
          <wp:anchor distT="0" distB="0" distL="114300" distR="114300" simplePos="0" relativeHeight="251738112" behindDoc="0" locked="0" layoutInCell="1" allowOverlap="1" wp14:anchorId="4FDC415F" wp14:editId="00BEFAE6">
            <wp:simplePos x="0" y="0"/>
            <wp:positionH relativeFrom="margin">
              <wp:align>left</wp:align>
            </wp:positionH>
            <wp:positionV relativeFrom="paragraph">
              <wp:posOffset>38879</wp:posOffset>
            </wp:positionV>
            <wp:extent cx="680085" cy="536575"/>
            <wp:effectExtent l="0" t="0" r="5715" b="0"/>
            <wp:wrapSquare wrapText="bothSides"/>
            <wp:docPr id="937341042" name="Obrázek 1" descr="Obsah obrázku symbol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4338" name="Obrázek 1" descr="Obsah obrázku symbol, Písmo, logo, Grafik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67" cy="53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</w:rPr>
        <w:t>Výrobca týmto vyhlasuje, že toto zariadenie je v súlade s požiadavkami platných smerníc a európskych noriem a ich dodatkov. Úplné znenie vyhlásenia o zhode EÚ je k dispozícii na nasledujúcej internetovej adrese:</w:t>
      </w:r>
    </w:p>
    <w:p w14:paraId="0F19F10A" w14:textId="655A8820" w:rsidR="0064301A" w:rsidRPr="00DD15C8" w:rsidRDefault="00785CF8" w:rsidP="00785CF8">
      <w:pPr>
        <w:pStyle w:val="subhead"/>
        <w:rPr>
          <w:b w:val="0"/>
          <w:bCs/>
        </w:rPr>
      </w:pPr>
      <w:r>
        <w:rPr>
          <w:b w:val="0"/>
        </w:rPr>
        <w:t>http://www.mi.com/global/service/support/declaration.html</w:t>
      </w:r>
    </w:p>
    <w:p w14:paraId="5D6434D7" w14:textId="77777777" w:rsidR="0064301A" w:rsidRPr="00DD15C8" w:rsidRDefault="0064301A" w:rsidP="00A8557B">
      <w:pPr>
        <w:pStyle w:val="Bezmezer"/>
        <w:rPr>
          <w:bCs/>
        </w:rPr>
      </w:pPr>
    </w:p>
    <w:p w14:paraId="28F2508F" w14:textId="741090D0" w:rsidR="00DD15C8" w:rsidRDefault="00DD15C8" w:rsidP="00DD15C8">
      <w:pPr>
        <w:pStyle w:val="Bezmezer"/>
      </w:pPr>
      <w:r>
        <w:t>Ilustrácie výrobku a príslušenstva v návode na použitie slúžia len na referenčné účely.</w:t>
      </w:r>
    </w:p>
    <w:p w14:paraId="3D6F7499" w14:textId="48FE9CE4" w:rsidR="0064301A" w:rsidRPr="00DD15C8" w:rsidRDefault="00DD15C8" w:rsidP="00DD15C8">
      <w:pPr>
        <w:pStyle w:val="Bezmezer"/>
      </w:pPr>
      <w:r>
        <w:t>V dôsledku neustáleho vylepšovania výrobku sa jeho vzhľad a funkcie môžu líšiť.</w:t>
      </w:r>
    </w:p>
    <w:p w14:paraId="54B8C357" w14:textId="77777777" w:rsidR="0064301A" w:rsidRPr="00DD15C8" w:rsidRDefault="0064301A" w:rsidP="00A8557B">
      <w:pPr>
        <w:pStyle w:val="Bezmezer"/>
      </w:pPr>
    </w:p>
    <w:p w14:paraId="38F290A1" w14:textId="210A117D" w:rsidR="00DE6C75" w:rsidRDefault="00DE6C75" w:rsidP="00A61222">
      <w:pPr>
        <w:pStyle w:val="head"/>
      </w:pPr>
      <w:r>
        <w:t>Informácie o OEEZ</w:t>
      </w:r>
    </w:p>
    <w:p w14:paraId="2D5941DB" w14:textId="1B034765" w:rsidR="00DE6C75" w:rsidRDefault="00AD0647" w:rsidP="0085674C">
      <w:pPr>
        <w:pStyle w:val="Bezmezer"/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2DB4BFA6" wp14:editId="67D6A62F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660400" cy="939800"/>
            <wp:effectExtent l="0" t="0" r="6350" b="0"/>
            <wp:wrapTight wrapText="bothSides">
              <wp:wrapPolygon edited="0">
                <wp:start x="0" y="0"/>
                <wp:lineTo x="0" y="21016"/>
                <wp:lineTo x="21185" y="21016"/>
                <wp:lineTo x="21185" y="0"/>
                <wp:lineTo x="0" y="0"/>
              </wp:wrapPolygon>
            </wp:wrapTight>
            <wp:docPr id="1684298985" name="Obrázek 1" descr="Obsah obrázku vozík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98985" name="Obrázek 1" descr="Obsah obrázku vozík, skica, design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DFA23" w14:textId="630B48F6" w:rsidR="00DE6C75" w:rsidRDefault="00DD15C8" w:rsidP="00DD15C8">
      <w:pPr>
        <w:pStyle w:val="Bezmezer"/>
      </w:pPr>
      <w:r>
        <w:t>Všetky výrobky označené týmto symbolom patria medzi odpad z elektrických a elektronických zariadení (OEEZ podľa smernice Európskeho parlamentu a Rady 2012/19/EÚ) a nemali by sa likvidovať spolu s</w:t>
      </w:r>
      <w:r w:rsidR="00953F2F">
        <w:t> </w:t>
      </w:r>
      <w:r>
        <w:t>netriedeným komunálnym odpadom. Namiesto toho by ste mali v záujme ochrany ľudského zdravia a životného prostredia odovzdať odpad zo svojho zariadenia na zbernom mieste určenom na recykláciu odpadu z elektrických a elektronických zariadení zriadenom vládnymi alebo miestnymi orgánmi. Správna likvidácia a recyklácia pomôžu predchádzať potenciálnym negatívnym dôsledkom na životné prostredie a na ľudské zdravie. Viac informácií o danom mieste, ako aj o podmienkach takýchto zberných miest, získate u predajcu alebo u miestnych úradov.</w:t>
      </w:r>
    </w:p>
    <w:p w14:paraId="54CE019A" w14:textId="77777777" w:rsidR="00A61875" w:rsidRPr="00953F2F" w:rsidRDefault="00A61875" w:rsidP="0085674C">
      <w:pPr>
        <w:pStyle w:val="Bezmezer"/>
        <w:rPr>
          <w:lang w:val="pl-PL"/>
        </w:rPr>
      </w:pPr>
    </w:p>
    <w:p w14:paraId="04F4A359" w14:textId="77777777" w:rsidR="00A61875" w:rsidRPr="00A61875" w:rsidRDefault="00A61875" w:rsidP="00A61875">
      <w:pPr>
        <w:pStyle w:val="Bezmezer"/>
      </w:pPr>
      <w:r>
        <w:t>Výrobca:</w:t>
      </w:r>
    </w:p>
    <w:p w14:paraId="382B4B00" w14:textId="77777777" w:rsidR="00A61875" w:rsidRPr="00A61875" w:rsidRDefault="00A61875" w:rsidP="00A61875">
      <w:pPr>
        <w:pStyle w:val="Bezmezer"/>
      </w:pPr>
      <w:proofErr w:type="spellStart"/>
      <w:r>
        <w:t>Xiaomi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Co., </w:t>
      </w:r>
      <w:proofErr w:type="spellStart"/>
      <w:r>
        <w:t>Ltd</w:t>
      </w:r>
      <w:proofErr w:type="spellEnd"/>
      <w:r>
        <w:t>.</w:t>
      </w:r>
    </w:p>
    <w:p w14:paraId="6FE90548" w14:textId="77777777" w:rsidR="00A61875" w:rsidRPr="00A61875" w:rsidRDefault="00A61875" w:rsidP="00A61875">
      <w:pPr>
        <w:pStyle w:val="Bezmezer"/>
      </w:pPr>
      <w:r>
        <w:t xml:space="preserve">Adresa: #019, 9th </w:t>
      </w:r>
      <w:proofErr w:type="spellStart"/>
      <w:r>
        <w:t>Floor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6, 33</w:t>
      </w:r>
    </w:p>
    <w:p w14:paraId="597C8388" w14:textId="4CB6428F" w:rsidR="00A61875" w:rsidRPr="00A61875" w:rsidRDefault="00A61875" w:rsidP="00A61875">
      <w:pPr>
        <w:pStyle w:val="Bezmezer"/>
      </w:pPr>
      <w:proofErr w:type="spellStart"/>
      <w:r>
        <w:t>Xi'erqi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Road, </w:t>
      </w:r>
      <w:proofErr w:type="spellStart"/>
      <w:r>
        <w:t>Haidian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>, Peking</w:t>
      </w:r>
    </w:p>
    <w:p w14:paraId="18CED34C" w14:textId="77777777" w:rsidR="00A61875" w:rsidRPr="00A61875" w:rsidRDefault="00A61875" w:rsidP="00A61875">
      <w:pPr>
        <w:pStyle w:val="Bezmezer"/>
      </w:pPr>
      <w:r>
        <w:t>100085, Čína</w:t>
      </w:r>
    </w:p>
    <w:p w14:paraId="518CCABF" w14:textId="77777777" w:rsidR="00A61875" w:rsidRPr="00A61875" w:rsidRDefault="00A61875" w:rsidP="00A61875">
      <w:pPr>
        <w:pStyle w:val="Bezmezer"/>
      </w:pPr>
      <w:r>
        <w:t>Ďalšie informácie získate na stránke</w:t>
      </w:r>
    </w:p>
    <w:p w14:paraId="214AEDCF" w14:textId="77777777" w:rsidR="00A61875" w:rsidRPr="00A61875" w:rsidRDefault="00A61875" w:rsidP="00A61875">
      <w:pPr>
        <w:pStyle w:val="Bezmezer"/>
      </w:pPr>
      <w:r>
        <w:t>www.mi.com</w:t>
      </w:r>
    </w:p>
    <w:p w14:paraId="381B501B" w14:textId="5291F1AB" w:rsidR="00A61875" w:rsidRDefault="00A61875" w:rsidP="00A61875">
      <w:pPr>
        <w:pStyle w:val="Bezmezer"/>
      </w:pPr>
      <w:r>
        <w:t>Verzia návodu na obsluhu: V1.0</w:t>
      </w:r>
    </w:p>
    <w:p w14:paraId="58E2BD52" w14:textId="77777777" w:rsidR="00A61875" w:rsidRPr="00953F2F" w:rsidRDefault="00A61875" w:rsidP="0085674C">
      <w:pPr>
        <w:pStyle w:val="Bezmezer"/>
        <w:rPr>
          <w:lang w:val="pl-PL"/>
        </w:rPr>
      </w:pPr>
    </w:p>
    <w:p w14:paraId="5844A67B" w14:textId="77777777" w:rsidR="00A36958" w:rsidRPr="00A36958" w:rsidRDefault="00A36958" w:rsidP="00A36958">
      <w:pPr>
        <w:pStyle w:val="Bezmezer"/>
      </w:pPr>
      <w:r>
        <w:t>EU REP.</w:t>
      </w:r>
    </w:p>
    <w:p w14:paraId="5CB39E9D" w14:textId="77777777" w:rsidR="00A36958" w:rsidRPr="00A36958" w:rsidRDefault="00A36958" w:rsidP="00A36958">
      <w:pPr>
        <w:pStyle w:val="Bezmezer"/>
      </w:pPr>
      <w:proofErr w:type="spellStart"/>
      <w:r>
        <w:t>Xiaomi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 B.V.</w:t>
      </w:r>
    </w:p>
    <w:p w14:paraId="26A55647" w14:textId="371036B1" w:rsidR="00A36958" w:rsidRPr="00A36958" w:rsidRDefault="00A36958" w:rsidP="00A36958">
      <w:pPr>
        <w:pStyle w:val="Bezmezer"/>
      </w:pPr>
      <w:proofErr w:type="spellStart"/>
      <w:r>
        <w:t>Prinses</w:t>
      </w:r>
      <w:proofErr w:type="spellEnd"/>
      <w:r>
        <w:t xml:space="preserve"> </w:t>
      </w:r>
      <w:proofErr w:type="spellStart"/>
      <w:r>
        <w:t>Beatrixlaan</w:t>
      </w:r>
      <w:proofErr w:type="spellEnd"/>
      <w:r>
        <w:t xml:space="preserve"> 582, 2595BM,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Hague</w:t>
      </w:r>
      <w:proofErr w:type="spellEnd"/>
      <w:r>
        <w:t>, Holandsko</w:t>
      </w:r>
    </w:p>
    <w:p w14:paraId="2FEBB231" w14:textId="77777777" w:rsidR="00A36958" w:rsidRPr="00A36958" w:rsidRDefault="00A36958" w:rsidP="00A36958">
      <w:pPr>
        <w:pStyle w:val="Bezmezer"/>
      </w:pPr>
      <w:r>
        <w:t>contact@support.mi.com</w:t>
      </w:r>
    </w:p>
    <w:p w14:paraId="4919CC21" w14:textId="77777777" w:rsidR="00A36958" w:rsidRDefault="00A36958" w:rsidP="00A36958">
      <w:pPr>
        <w:pStyle w:val="Bezmezer"/>
        <w:rPr>
          <w:lang w:val="en-US"/>
        </w:rPr>
      </w:pPr>
    </w:p>
    <w:p w14:paraId="001FD7D3" w14:textId="2DB30D81" w:rsidR="00A36958" w:rsidRPr="00A36958" w:rsidRDefault="00A36958" w:rsidP="00A36958">
      <w:pPr>
        <w:pStyle w:val="Bezmezer"/>
      </w:pPr>
      <w:r>
        <w:t>UK REP.</w:t>
      </w:r>
    </w:p>
    <w:p w14:paraId="60A75AD8" w14:textId="77777777" w:rsidR="00A36958" w:rsidRPr="00A36958" w:rsidRDefault="00A36958" w:rsidP="00A36958">
      <w:pPr>
        <w:pStyle w:val="Bezmezer"/>
      </w:pPr>
      <w:proofErr w:type="spellStart"/>
      <w:r>
        <w:t>Xiaomi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UK </w:t>
      </w:r>
      <w:proofErr w:type="spellStart"/>
      <w:r>
        <w:t>Limited</w:t>
      </w:r>
      <w:proofErr w:type="spellEnd"/>
    </w:p>
    <w:p w14:paraId="4A5CB9D9" w14:textId="46A471EB" w:rsidR="00A36958" w:rsidRPr="00A36958" w:rsidRDefault="00A36958" w:rsidP="00A36958">
      <w:pPr>
        <w:pStyle w:val="Bezmezer"/>
      </w:pPr>
      <w:proofErr w:type="spellStart"/>
      <w:r>
        <w:t>Davidson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</w:t>
      </w:r>
      <w:proofErr w:type="spellStart"/>
      <w:r>
        <w:t>Forbury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Berkshire</w:t>
      </w:r>
      <w:proofErr w:type="spellEnd"/>
      <w:r>
        <w:t xml:space="preserve"> RG1 3EU</w:t>
      </w:r>
    </w:p>
    <w:p w14:paraId="31181ED7" w14:textId="62529AF0" w:rsidR="00AD0647" w:rsidRPr="00A36958" w:rsidRDefault="00A36958" w:rsidP="00A36958">
      <w:pPr>
        <w:pStyle w:val="Bezmezer"/>
      </w:pPr>
      <w:r>
        <w:t>contact@support.mi.com</w:t>
      </w:r>
    </w:p>
    <w:p w14:paraId="402434B7" w14:textId="77777777" w:rsidR="00AD0647" w:rsidRPr="00953F2F" w:rsidRDefault="00AD0647" w:rsidP="0085674C">
      <w:pPr>
        <w:pStyle w:val="Bezmezer"/>
      </w:pPr>
    </w:p>
    <w:p w14:paraId="54A1EC76" w14:textId="77777777" w:rsidR="00AD0647" w:rsidRPr="00953F2F" w:rsidRDefault="00AD0647" w:rsidP="0085674C">
      <w:pPr>
        <w:pStyle w:val="Bezmezer"/>
      </w:pPr>
    </w:p>
    <w:p w14:paraId="3EE835F2" w14:textId="77777777" w:rsidR="002921ED" w:rsidRPr="002921ED" w:rsidRDefault="002921ED" w:rsidP="002921ED">
      <w:pPr>
        <w:pStyle w:val="Bezmezer"/>
      </w:pPr>
      <w:r>
        <w:t>Dovozca:</w:t>
      </w:r>
    </w:p>
    <w:p w14:paraId="6D6A5FF3" w14:textId="77777777" w:rsidR="002921ED" w:rsidRPr="002921ED" w:rsidRDefault="002921ED" w:rsidP="002921ED">
      <w:pPr>
        <w:pStyle w:val="Bezmezer"/>
      </w:pPr>
      <w:proofErr w:type="spellStart"/>
      <w:r>
        <w:t>Mystical</w:t>
      </w:r>
      <w:proofErr w:type="spellEnd"/>
      <w:r>
        <w:t>, a. s.</w:t>
      </w:r>
    </w:p>
    <w:p w14:paraId="67814642" w14:textId="24EFE1B8" w:rsidR="002921ED" w:rsidRPr="00DE0B2E" w:rsidRDefault="002921ED" w:rsidP="002921ED">
      <w:pPr>
        <w:pStyle w:val="Bezmezer"/>
      </w:pPr>
      <w:r>
        <w:t>Tomášikova 50/B, 831 04 Bratislava, IČO 36280518</w:t>
      </w:r>
    </w:p>
    <w:sectPr w:rsidR="002921ED" w:rsidRPr="00DE0B2E" w:rsidSect="00373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AC97" w14:textId="77777777" w:rsidR="0075484F" w:rsidRDefault="0075484F" w:rsidP="00055A8A">
      <w:pPr>
        <w:spacing w:after="0" w:line="240" w:lineRule="auto"/>
      </w:pPr>
      <w:r>
        <w:separator/>
      </w:r>
    </w:p>
  </w:endnote>
  <w:endnote w:type="continuationSeparator" w:id="0">
    <w:p w14:paraId="0AD63BD3" w14:textId="77777777" w:rsidR="0075484F" w:rsidRDefault="0075484F" w:rsidP="0005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6E1F" w14:textId="77777777" w:rsidR="0075484F" w:rsidRDefault="0075484F" w:rsidP="00055A8A">
      <w:pPr>
        <w:spacing w:after="0" w:line="240" w:lineRule="auto"/>
      </w:pPr>
      <w:r>
        <w:separator/>
      </w:r>
    </w:p>
  </w:footnote>
  <w:footnote w:type="continuationSeparator" w:id="0">
    <w:p w14:paraId="3D047D8D" w14:textId="77777777" w:rsidR="0075484F" w:rsidRDefault="0075484F" w:rsidP="0005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044D"/>
    <w:multiLevelType w:val="hybridMultilevel"/>
    <w:tmpl w:val="80A26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63CD"/>
    <w:multiLevelType w:val="hybridMultilevel"/>
    <w:tmpl w:val="F03A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940B8"/>
    <w:multiLevelType w:val="hybridMultilevel"/>
    <w:tmpl w:val="0D76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827DC"/>
    <w:multiLevelType w:val="hybridMultilevel"/>
    <w:tmpl w:val="BC104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840AB"/>
    <w:multiLevelType w:val="hybridMultilevel"/>
    <w:tmpl w:val="21E83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7855">
    <w:abstractNumId w:val="3"/>
  </w:num>
  <w:num w:numId="2" w16cid:durableId="214394526">
    <w:abstractNumId w:val="0"/>
  </w:num>
  <w:num w:numId="3" w16cid:durableId="2073041448">
    <w:abstractNumId w:val="1"/>
  </w:num>
  <w:num w:numId="4" w16cid:durableId="265308643">
    <w:abstractNumId w:val="4"/>
  </w:num>
  <w:num w:numId="5" w16cid:durableId="213039740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96"/>
    <w:rsid w:val="0000655D"/>
    <w:rsid w:val="0001395E"/>
    <w:rsid w:val="000316E9"/>
    <w:rsid w:val="00032CE0"/>
    <w:rsid w:val="00055A8A"/>
    <w:rsid w:val="00056172"/>
    <w:rsid w:val="00070EFC"/>
    <w:rsid w:val="00085B3F"/>
    <w:rsid w:val="00092E2E"/>
    <w:rsid w:val="0009346E"/>
    <w:rsid w:val="000A5773"/>
    <w:rsid w:val="000C53CF"/>
    <w:rsid w:val="000D0F16"/>
    <w:rsid w:val="00101A85"/>
    <w:rsid w:val="00117447"/>
    <w:rsid w:val="00147BF2"/>
    <w:rsid w:val="00151B97"/>
    <w:rsid w:val="0015469C"/>
    <w:rsid w:val="00184939"/>
    <w:rsid w:val="001A0E7B"/>
    <w:rsid w:val="001A15FE"/>
    <w:rsid w:val="001D009E"/>
    <w:rsid w:val="001D1BA0"/>
    <w:rsid w:val="00216C03"/>
    <w:rsid w:val="00217620"/>
    <w:rsid w:val="0022176B"/>
    <w:rsid w:val="00231409"/>
    <w:rsid w:val="00275DCE"/>
    <w:rsid w:val="002848CF"/>
    <w:rsid w:val="002921ED"/>
    <w:rsid w:val="00296B8F"/>
    <w:rsid w:val="002A730E"/>
    <w:rsid w:val="002B4359"/>
    <w:rsid w:val="002B533E"/>
    <w:rsid w:val="002B724F"/>
    <w:rsid w:val="002D37E8"/>
    <w:rsid w:val="002F08F6"/>
    <w:rsid w:val="002F2C9B"/>
    <w:rsid w:val="0031026E"/>
    <w:rsid w:val="00356EFF"/>
    <w:rsid w:val="003731A1"/>
    <w:rsid w:val="00373837"/>
    <w:rsid w:val="003A35F9"/>
    <w:rsid w:val="003B7750"/>
    <w:rsid w:val="003D1871"/>
    <w:rsid w:val="003D6A6B"/>
    <w:rsid w:val="003E5D53"/>
    <w:rsid w:val="00403B4E"/>
    <w:rsid w:val="0041251E"/>
    <w:rsid w:val="0042404F"/>
    <w:rsid w:val="004329F5"/>
    <w:rsid w:val="004875B9"/>
    <w:rsid w:val="004A48F0"/>
    <w:rsid w:val="004B5B04"/>
    <w:rsid w:val="004C730B"/>
    <w:rsid w:val="004D2B91"/>
    <w:rsid w:val="005076F7"/>
    <w:rsid w:val="00515914"/>
    <w:rsid w:val="00517EFA"/>
    <w:rsid w:val="00545E32"/>
    <w:rsid w:val="00551045"/>
    <w:rsid w:val="00552A64"/>
    <w:rsid w:val="005568C2"/>
    <w:rsid w:val="00566434"/>
    <w:rsid w:val="005840DA"/>
    <w:rsid w:val="005865F0"/>
    <w:rsid w:val="00590179"/>
    <w:rsid w:val="00593279"/>
    <w:rsid w:val="005A1AA5"/>
    <w:rsid w:val="005A5BD0"/>
    <w:rsid w:val="005B5A10"/>
    <w:rsid w:val="005C27AF"/>
    <w:rsid w:val="005F5F8F"/>
    <w:rsid w:val="006050AC"/>
    <w:rsid w:val="006101B4"/>
    <w:rsid w:val="0064301A"/>
    <w:rsid w:val="00652BB2"/>
    <w:rsid w:val="00662B24"/>
    <w:rsid w:val="0069361A"/>
    <w:rsid w:val="00694C61"/>
    <w:rsid w:val="006D294C"/>
    <w:rsid w:val="006E50CE"/>
    <w:rsid w:val="006E577A"/>
    <w:rsid w:val="006F495F"/>
    <w:rsid w:val="0071254B"/>
    <w:rsid w:val="007464F9"/>
    <w:rsid w:val="0075484F"/>
    <w:rsid w:val="00785CF8"/>
    <w:rsid w:val="007A048C"/>
    <w:rsid w:val="007A7687"/>
    <w:rsid w:val="007E24AA"/>
    <w:rsid w:val="00807413"/>
    <w:rsid w:val="00841E80"/>
    <w:rsid w:val="008441EE"/>
    <w:rsid w:val="008566B9"/>
    <w:rsid w:val="0085674C"/>
    <w:rsid w:val="008638E1"/>
    <w:rsid w:val="008814D2"/>
    <w:rsid w:val="0089109E"/>
    <w:rsid w:val="008A4F4D"/>
    <w:rsid w:val="008B0C58"/>
    <w:rsid w:val="008B5E9A"/>
    <w:rsid w:val="008D4801"/>
    <w:rsid w:val="008E1632"/>
    <w:rsid w:val="0091437C"/>
    <w:rsid w:val="00917198"/>
    <w:rsid w:val="0092059E"/>
    <w:rsid w:val="00921F83"/>
    <w:rsid w:val="00953F2F"/>
    <w:rsid w:val="00954065"/>
    <w:rsid w:val="00960952"/>
    <w:rsid w:val="009642D6"/>
    <w:rsid w:val="009713DD"/>
    <w:rsid w:val="00975C07"/>
    <w:rsid w:val="0097757C"/>
    <w:rsid w:val="009A19D0"/>
    <w:rsid w:val="009D5A61"/>
    <w:rsid w:val="009D6B79"/>
    <w:rsid w:val="009F797F"/>
    <w:rsid w:val="00A33E7D"/>
    <w:rsid w:val="00A3653F"/>
    <w:rsid w:val="00A36958"/>
    <w:rsid w:val="00A61222"/>
    <w:rsid w:val="00A61875"/>
    <w:rsid w:val="00A730B3"/>
    <w:rsid w:val="00A75DE8"/>
    <w:rsid w:val="00A8557B"/>
    <w:rsid w:val="00A96160"/>
    <w:rsid w:val="00AA258A"/>
    <w:rsid w:val="00AA7B8B"/>
    <w:rsid w:val="00AB3447"/>
    <w:rsid w:val="00AB5111"/>
    <w:rsid w:val="00AC5704"/>
    <w:rsid w:val="00AC6D47"/>
    <w:rsid w:val="00AD0647"/>
    <w:rsid w:val="00B16349"/>
    <w:rsid w:val="00B17764"/>
    <w:rsid w:val="00B451FC"/>
    <w:rsid w:val="00B50F2F"/>
    <w:rsid w:val="00B5761F"/>
    <w:rsid w:val="00B87CD6"/>
    <w:rsid w:val="00B93864"/>
    <w:rsid w:val="00BA2532"/>
    <w:rsid w:val="00BD31C9"/>
    <w:rsid w:val="00C26196"/>
    <w:rsid w:val="00C31493"/>
    <w:rsid w:val="00C31F4B"/>
    <w:rsid w:val="00CB7F78"/>
    <w:rsid w:val="00CE47B7"/>
    <w:rsid w:val="00D00BD6"/>
    <w:rsid w:val="00D00EDB"/>
    <w:rsid w:val="00D02583"/>
    <w:rsid w:val="00D03465"/>
    <w:rsid w:val="00D11E7C"/>
    <w:rsid w:val="00D32604"/>
    <w:rsid w:val="00D43D58"/>
    <w:rsid w:val="00D45945"/>
    <w:rsid w:val="00D535F7"/>
    <w:rsid w:val="00D56926"/>
    <w:rsid w:val="00DD15C8"/>
    <w:rsid w:val="00DD6A62"/>
    <w:rsid w:val="00DE0B2E"/>
    <w:rsid w:val="00DE6C75"/>
    <w:rsid w:val="00E2449E"/>
    <w:rsid w:val="00F4344C"/>
    <w:rsid w:val="00F44D59"/>
    <w:rsid w:val="00F52518"/>
    <w:rsid w:val="00F71D23"/>
    <w:rsid w:val="00F844DC"/>
    <w:rsid w:val="00F848A6"/>
    <w:rsid w:val="00F84D39"/>
    <w:rsid w:val="00FA7D56"/>
    <w:rsid w:val="00FB7457"/>
    <w:rsid w:val="00FC6CFB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4D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73837"/>
    <w:pPr>
      <w:spacing w:after="0" w:line="240" w:lineRule="auto"/>
    </w:pPr>
  </w:style>
  <w:style w:type="paragraph" w:customStyle="1" w:styleId="head">
    <w:name w:val="head"/>
    <w:basedOn w:val="Bezmezer"/>
    <w:link w:val="headChar"/>
    <w:qFormat/>
    <w:rsid w:val="00373837"/>
    <w:pPr>
      <w:pBdr>
        <w:bottom w:val="single" w:sz="4" w:space="1" w:color="auto"/>
      </w:pBdr>
    </w:pPr>
    <w:rPr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37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373837"/>
    <w:rPr>
      <w:lang w:val="sk-SK"/>
    </w:rPr>
  </w:style>
  <w:style w:type="character" w:customStyle="1" w:styleId="headChar">
    <w:name w:val="head Char"/>
    <w:basedOn w:val="BezmezerChar"/>
    <w:link w:val="head"/>
    <w:rsid w:val="00373837"/>
    <w:rPr>
      <w:b/>
      <w:bCs/>
      <w:sz w:val="28"/>
      <w:szCs w:val="28"/>
      <w:lang w:val="sk-SK"/>
    </w:rPr>
  </w:style>
  <w:style w:type="paragraph" w:styleId="Zhlav">
    <w:name w:val="header"/>
    <w:basedOn w:val="Normln"/>
    <w:link w:val="Zhlav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A8A"/>
  </w:style>
  <w:style w:type="paragraph" w:styleId="Zpat">
    <w:name w:val="footer"/>
    <w:basedOn w:val="Normln"/>
    <w:link w:val="Zpat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8A"/>
  </w:style>
  <w:style w:type="character" w:styleId="Hypertextovodkaz">
    <w:name w:val="Hyperlink"/>
    <w:basedOn w:val="Standardnpsmoodstavce"/>
    <w:uiPriority w:val="99"/>
    <w:unhideWhenUsed/>
    <w:rsid w:val="00975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C07"/>
    <w:rPr>
      <w:color w:val="605E5C"/>
      <w:shd w:val="clear" w:color="auto" w:fill="E1DFDD"/>
    </w:rPr>
  </w:style>
  <w:style w:type="paragraph" w:customStyle="1" w:styleId="subhead">
    <w:name w:val="subhead"/>
    <w:basedOn w:val="Bezmezer"/>
    <w:qFormat/>
    <w:rsid w:val="001A0E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2022-12-16T08:53:00Z</dcterms:created>
  <dcterms:modified xsi:type="dcterms:W3CDTF">2025-03-11T09:49:00Z</dcterms:modified>
</cp:coreProperties>
</file>