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A61A" w14:textId="5303AFB9" w:rsidR="00975C07" w:rsidRPr="00DE0B2E" w:rsidRDefault="00DD6A62" w:rsidP="00E2449E">
      <w:pPr>
        <w:pStyle w:val="Bezmezer"/>
      </w:pPr>
      <w:r>
        <w:rPr>
          <w:noProof/>
        </w:rPr>
        <w:drawing>
          <wp:inline distT="0" distB="0" distL="0" distR="0" wp14:anchorId="4F792512" wp14:editId="5833B26B">
            <wp:extent cx="1295400" cy="243630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905" cy="24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A24B7" w14:textId="4BBFC959" w:rsidR="001A0E7B" w:rsidRPr="00DE0B2E" w:rsidRDefault="00606426" w:rsidP="00373837">
      <w:pPr>
        <w:pStyle w:val="Bezmezer"/>
        <w:rPr>
          <w:b/>
          <w:bCs/>
          <w:sz w:val="72"/>
          <w:szCs w:val="72"/>
        </w:rPr>
      </w:pPr>
      <w:r>
        <w:rPr>
          <w:b/>
          <w:sz w:val="72"/>
        </w:rPr>
        <w:t>Inteligentná kamera C301</w:t>
      </w:r>
    </w:p>
    <w:p w14:paraId="7C1B40EE" w14:textId="55662AB6" w:rsidR="00215FEB" w:rsidRPr="00B42FE7" w:rsidRDefault="00215FEB" w:rsidP="001A0E7B">
      <w:pPr>
        <w:pStyle w:val="Bezmezer"/>
        <w:rPr>
          <w:lang w:val="pl-PL"/>
        </w:rPr>
      </w:pPr>
    </w:p>
    <w:p w14:paraId="49ABE79D" w14:textId="51384FE2" w:rsidR="00296B8F" w:rsidRPr="00DE0B2E" w:rsidRDefault="003D6A6B" w:rsidP="001A0E7B">
      <w:pPr>
        <w:pStyle w:val="Bezmezer"/>
      </w:pPr>
      <w:r>
        <w:t xml:space="preserve">Návod na obsluhu </w:t>
      </w:r>
    </w:p>
    <w:p w14:paraId="6354A113" w14:textId="61FF2804" w:rsidR="00DD6A62" w:rsidRPr="00B42FE7" w:rsidRDefault="00DD6A62" w:rsidP="00DD6A62">
      <w:pPr>
        <w:pStyle w:val="Bezmezer"/>
        <w:rPr>
          <w:lang w:val="pl-PL"/>
        </w:rPr>
      </w:pPr>
    </w:p>
    <w:p w14:paraId="44F13FDA" w14:textId="1F34CF53" w:rsidR="00606426" w:rsidRDefault="00510CE8" w:rsidP="00510CE8">
      <w:pPr>
        <w:pStyle w:val="head"/>
      </w:pPr>
      <w:r>
        <w:t>Preventívne opatrenia</w:t>
      </w:r>
    </w:p>
    <w:p w14:paraId="786B8826" w14:textId="77777777" w:rsidR="00606426" w:rsidRDefault="00606426" w:rsidP="00DD6A62">
      <w:pPr>
        <w:pStyle w:val="Bezmezer"/>
        <w:rPr>
          <w:lang w:val="en-US"/>
        </w:rPr>
      </w:pPr>
    </w:p>
    <w:p w14:paraId="71C1A32D" w14:textId="5D3E9BA8" w:rsidR="00510CE8" w:rsidRPr="00510CE8" w:rsidRDefault="00510CE8" w:rsidP="00510CE8">
      <w:pPr>
        <w:pStyle w:val="Bezmezer"/>
        <w:numPr>
          <w:ilvl w:val="0"/>
          <w:numId w:val="25"/>
        </w:numPr>
        <w:ind w:left="284" w:hanging="284"/>
      </w:pPr>
      <w:r>
        <w:t>Táto kamera by sa mala používať pri prevádzkovej teplote od -10 °C do 45 °C. Kameru nepoužívajte v prostredí s</w:t>
      </w:r>
      <w:r w:rsidR="00B42FE7">
        <w:t> </w:t>
      </w:r>
      <w:r>
        <w:t>teplotou vyššou alebo nižšou, než je stanovený prevádzkový rozsah.</w:t>
      </w:r>
    </w:p>
    <w:p w14:paraId="2C9DE810" w14:textId="24A64DD6" w:rsidR="00510CE8" w:rsidRPr="00510CE8" w:rsidRDefault="00510CE8" w:rsidP="00510CE8">
      <w:pPr>
        <w:pStyle w:val="Bezmezer"/>
        <w:numPr>
          <w:ilvl w:val="0"/>
          <w:numId w:val="25"/>
        </w:numPr>
        <w:ind w:left="284" w:hanging="284"/>
      </w:pPr>
      <w:r>
        <w:t>Kamera je presný elektronický výrobok. Aby ste zaistili normálne používanie, kameru nevystavujte extrémne vlhkému prostrediu ani miestam, na ktorých môže dôjsť k vniknutiu vody do kamery.</w:t>
      </w:r>
    </w:p>
    <w:p w14:paraId="40DC8B40" w14:textId="1B04C869" w:rsidR="00510CE8" w:rsidRPr="00510CE8" w:rsidRDefault="00510CE8" w:rsidP="00510CE8">
      <w:pPr>
        <w:pStyle w:val="Bezmezer"/>
        <w:numPr>
          <w:ilvl w:val="0"/>
          <w:numId w:val="25"/>
        </w:numPr>
        <w:ind w:left="284" w:hanging="284"/>
      </w:pPr>
      <w:r>
        <w:t>Ak chcete zlepšiť výkon kamery, neumiestňujte ju na miesta, kde jej objektív smeruje na reflexný povrch, prípadne do jeho blízkosti (ako sú napríklad sklenené okná alebo biele steny). V opačnom prípade by sa mohol obraz bližšie ku kamere javiť ako nadmerne jasný a ďalej od kamery ako tmavý, prípadne by mohla kamera zobrazovať iba biely obraz.</w:t>
      </w:r>
    </w:p>
    <w:p w14:paraId="67D6DD21" w14:textId="21892A6E" w:rsidR="00510CE8" w:rsidRPr="00510CE8" w:rsidRDefault="00510CE8" w:rsidP="00510CE8">
      <w:pPr>
        <w:pStyle w:val="Bezmezer"/>
        <w:numPr>
          <w:ilvl w:val="0"/>
          <w:numId w:val="25"/>
        </w:numPr>
        <w:ind w:left="284" w:hanging="284"/>
      </w:pPr>
      <w:r>
        <w:t>Pri využívaní siete Wi-Fi kameru nainštalujte na mieste so silným signálom Wi-Fi. Kameru neinštalujte do blízkosti mikrovlnných rúr a iných objektov ani na miesta, ktoré môžu ovplyvniť signál Wi-Fi.</w:t>
      </w:r>
    </w:p>
    <w:p w14:paraId="38EE34BF" w14:textId="5FF80B26" w:rsidR="00510CE8" w:rsidRPr="00510CE8" w:rsidRDefault="00510CE8" w:rsidP="00510CE8">
      <w:pPr>
        <w:pStyle w:val="Bezmezer"/>
        <w:numPr>
          <w:ilvl w:val="0"/>
          <w:numId w:val="25"/>
        </w:numPr>
        <w:ind w:left="284" w:hanging="284"/>
      </w:pPr>
      <w:r>
        <w:t xml:space="preserve">Pri zapnutí alebo vypnutí nočného videnia kamery sa prepne infračervený filter a ozve sa mierne cvaknutie, </w:t>
      </w:r>
      <w:r w:rsidR="00B42FE7">
        <w:br/>
      </w:r>
      <w:r>
        <w:t>čo je normálne.</w:t>
      </w:r>
    </w:p>
    <w:p w14:paraId="256A6399" w14:textId="3A934E45" w:rsidR="00510CE8" w:rsidRPr="00510CE8" w:rsidRDefault="00510CE8" w:rsidP="00510CE8">
      <w:pPr>
        <w:pStyle w:val="Bezmezer"/>
        <w:numPr>
          <w:ilvl w:val="0"/>
          <w:numId w:val="25"/>
        </w:numPr>
        <w:ind w:left="284" w:hanging="284"/>
      </w:pPr>
      <w:r>
        <w:t xml:space="preserve">Ak dôjde k poškodeniu napájacieho kábla, o výmenu požiadajte oddelenie </w:t>
      </w:r>
      <w:proofErr w:type="spellStart"/>
      <w:r>
        <w:t>popredajných</w:t>
      </w:r>
      <w:proofErr w:type="spellEnd"/>
      <w:r>
        <w:t xml:space="preserve"> služieb.</w:t>
      </w:r>
    </w:p>
    <w:p w14:paraId="7D7BA0BF" w14:textId="402E8C9A" w:rsidR="00510CE8" w:rsidRPr="00510CE8" w:rsidRDefault="00510CE8" w:rsidP="00510CE8">
      <w:pPr>
        <w:pStyle w:val="Bezmezer"/>
        <w:numPr>
          <w:ilvl w:val="0"/>
          <w:numId w:val="25"/>
        </w:numPr>
        <w:ind w:left="284" w:hanging="284"/>
      </w:pPr>
      <w:r>
        <w:t>Na napájanie výrobku použite kompatibilný a kvalifikovaný adaptér.</w:t>
      </w:r>
    </w:p>
    <w:p w14:paraId="1CDAAA57" w14:textId="54D4BA20" w:rsidR="00606426" w:rsidRDefault="00510CE8" w:rsidP="00510CE8">
      <w:pPr>
        <w:pStyle w:val="Bezmezer"/>
        <w:numPr>
          <w:ilvl w:val="0"/>
          <w:numId w:val="25"/>
        </w:numPr>
        <w:ind w:left="284" w:hanging="284"/>
      </w:pPr>
      <w:r>
        <w:t>Napájací adaptér je potrebné zakúpiť samostatne.</w:t>
      </w:r>
    </w:p>
    <w:p w14:paraId="366C0EFA" w14:textId="77777777" w:rsidR="00606426" w:rsidRPr="00B42FE7" w:rsidRDefault="00606426" w:rsidP="00DD6A62">
      <w:pPr>
        <w:pStyle w:val="Bezmezer"/>
        <w:rPr>
          <w:lang w:val="pl-PL"/>
        </w:rPr>
      </w:pPr>
    </w:p>
    <w:p w14:paraId="677D12EF" w14:textId="77777777" w:rsidR="00606426" w:rsidRPr="00B42FE7" w:rsidRDefault="00606426" w:rsidP="00DD6A62">
      <w:pPr>
        <w:pStyle w:val="Bezmezer"/>
        <w:rPr>
          <w:lang w:val="pl-PL"/>
        </w:rPr>
      </w:pPr>
    </w:p>
    <w:p w14:paraId="3F9D951B" w14:textId="157B3F87" w:rsidR="00606426" w:rsidRDefault="00510CE8" w:rsidP="00510CE8">
      <w:pPr>
        <w:pStyle w:val="head"/>
      </w:pPr>
      <w:r>
        <w:t>Opis výrobku</w:t>
      </w:r>
    </w:p>
    <w:p w14:paraId="645E5E5E" w14:textId="77777777" w:rsidR="00606426" w:rsidRPr="00B42FE7" w:rsidRDefault="00606426" w:rsidP="00DD6A62">
      <w:pPr>
        <w:pStyle w:val="Bezmezer"/>
        <w:rPr>
          <w:lang w:val="pl-PL"/>
        </w:rPr>
      </w:pPr>
    </w:p>
    <w:p w14:paraId="2984DF19" w14:textId="77777777" w:rsidR="00510CE8" w:rsidRDefault="00510CE8" w:rsidP="00DD6A62">
      <w:pPr>
        <w:pStyle w:val="Bezmezer"/>
      </w:pPr>
      <w:r>
        <w:t xml:space="preserve">Pred použitím výrobku si pozorne prečítajte tento návod a odložte si ho pre prípad potreby v budúcnosti. </w:t>
      </w:r>
    </w:p>
    <w:p w14:paraId="7981211E" w14:textId="77777777" w:rsidR="00510CE8" w:rsidRPr="00B42FE7" w:rsidRDefault="00510CE8" w:rsidP="00DD6A62">
      <w:pPr>
        <w:pStyle w:val="Bezmezer"/>
        <w:rPr>
          <w:lang w:val="pl-PL"/>
        </w:rPr>
      </w:pPr>
    </w:p>
    <w:p w14:paraId="10496D32" w14:textId="696F9A58" w:rsidR="00606426" w:rsidRDefault="00510CE8" w:rsidP="00510CE8">
      <w:pPr>
        <w:pStyle w:val="subhead"/>
      </w:pPr>
      <w:r>
        <w:t>Obsah balenia</w:t>
      </w:r>
    </w:p>
    <w:p w14:paraId="440E99AC" w14:textId="77777777" w:rsidR="00606426" w:rsidRDefault="00606426" w:rsidP="00DD6A62">
      <w:pPr>
        <w:pStyle w:val="Bezmezer"/>
        <w:rPr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34977" w14:paraId="5CC4FA6B" w14:textId="77777777" w:rsidTr="00AE1169">
        <w:tc>
          <w:tcPr>
            <w:tcW w:w="3485" w:type="dxa"/>
            <w:vAlign w:val="bottom"/>
          </w:tcPr>
          <w:p w14:paraId="36C76D69" w14:textId="0739289F" w:rsidR="00134977" w:rsidRDefault="00134977" w:rsidP="00134977">
            <w:pPr>
              <w:pStyle w:val="Bezmezer"/>
              <w:jc w:val="center"/>
            </w:pPr>
            <w:r>
              <w:rPr>
                <w:noProof/>
              </w:rPr>
              <w:drawing>
                <wp:inline distT="0" distB="0" distL="0" distR="0" wp14:anchorId="36D81E00" wp14:editId="1C03AF5B">
                  <wp:extent cx="1238423" cy="1590897"/>
                  <wp:effectExtent l="0" t="0" r="0" b="9525"/>
                  <wp:docPr id="133859256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59256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590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bottom"/>
          </w:tcPr>
          <w:p w14:paraId="1BBD2B17" w14:textId="012D571F" w:rsidR="00134977" w:rsidRDefault="00134977" w:rsidP="00134977">
            <w:pPr>
              <w:pStyle w:val="Bezmezer"/>
              <w:jc w:val="center"/>
            </w:pPr>
            <w:r>
              <w:rPr>
                <w:noProof/>
              </w:rPr>
              <w:drawing>
                <wp:inline distT="0" distB="0" distL="0" distR="0" wp14:anchorId="4373F011" wp14:editId="51CD91AB">
                  <wp:extent cx="924054" cy="1009791"/>
                  <wp:effectExtent l="0" t="0" r="9525" b="0"/>
                  <wp:docPr id="142321567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21567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54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bottom"/>
          </w:tcPr>
          <w:p w14:paraId="432AD1F2" w14:textId="21FE098F" w:rsidR="00134977" w:rsidRDefault="00AE1169" w:rsidP="00134977">
            <w:pPr>
              <w:pStyle w:val="Bezmezer"/>
              <w:jc w:val="center"/>
            </w:pPr>
            <w:r>
              <w:rPr>
                <w:noProof/>
              </w:rPr>
              <w:drawing>
                <wp:inline distT="0" distB="0" distL="0" distR="0" wp14:anchorId="29C172DD" wp14:editId="7D605FCC">
                  <wp:extent cx="819264" cy="1190791"/>
                  <wp:effectExtent l="0" t="0" r="0" b="9525"/>
                  <wp:docPr id="125547104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47104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264" cy="119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977" w14:paraId="502E56D3" w14:textId="77777777" w:rsidTr="00AE1169">
        <w:tc>
          <w:tcPr>
            <w:tcW w:w="3485" w:type="dxa"/>
            <w:vAlign w:val="bottom"/>
          </w:tcPr>
          <w:p w14:paraId="0BC7BBFB" w14:textId="0D84B57F" w:rsidR="00134977" w:rsidRDefault="00AE1169" w:rsidP="00134977">
            <w:pPr>
              <w:pStyle w:val="Bezmezer"/>
              <w:jc w:val="center"/>
            </w:pPr>
            <w:r>
              <w:t xml:space="preserve">Inteligentná kamera </w:t>
            </w:r>
            <w:proofErr w:type="spellStart"/>
            <w:r>
              <w:t>Xiaomi</w:t>
            </w:r>
            <w:proofErr w:type="spellEnd"/>
            <w:r>
              <w:t xml:space="preserve"> C301</w:t>
            </w:r>
          </w:p>
        </w:tc>
        <w:tc>
          <w:tcPr>
            <w:tcW w:w="3485" w:type="dxa"/>
            <w:vAlign w:val="bottom"/>
          </w:tcPr>
          <w:p w14:paraId="08834F40" w14:textId="4D1266C7" w:rsidR="00134977" w:rsidRDefault="00AE1169" w:rsidP="00134977">
            <w:pPr>
              <w:pStyle w:val="Bezmezer"/>
              <w:jc w:val="center"/>
            </w:pPr>
            <w:r>
              <w:t>Lepiaca šablóna</w:t>
            </w:r>
          </w:p>
        </w:tc>
        <w:tc>
          <w:tcPr>
            <w:tcW w:w="3486" w:type="dxa"/>
            <w:vAlign w:val="bottom"/>
          </w:tcPr>
          <w:p w14:paraId="3083ED2B" w14:textId="51B5A71C" w:rsidR="00134977" w:rsidRDefault="00A72B1C" w:rsidP="00134977">
            <w:pPr>
              <w:pStyle w:val="Bezmezer"/>
              <w:jc w:val="center"/>
            </w:pPr>
            <w:r>
              <w:t>Nabíjací kábel</w:t>
            </w:r>
          </w:p>
        </w:tc>
      </w:tr>
    </w:tbl>
    <w:p w14:paraId="0FA315F8" w14:textId="77777777" w:rsidR="00606426" w:rsidRDefault="00606426" w:rsidP="00DD6A62">
      <w:pPr>
        <w:pStyle w:val="Bezmezer"/>
        <w:rPr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3370"/>
        <w:gridCol w:w="3370"/>
      </w:tblGrid>
      <w:tr w:rsidR="00A72B1C" w14:paraId="770A4828" w14:textId="77777777" w:rsidTr="000F1795">
        <w:tc>
          <w:tcPr>
            <w:tcW w:w="3485" w:type="dxa"/>
            <w:vAlign w:val="bottom"/>
          </w:tcPr>
          <w:p w14:paraId="31189B27" w14:textId="64AFABCB" w:rsidR="00A72B1C" w:rsidRDefault="00A72B1C" w:rsidP="000F1795">
            <w:pPr>
              <w:pStyle w:val="Bezmezer"/>
              <w:jc w:val="center"/>
            </w:pPr>
            <w:r>
              <w:rPr>
                <w:noProof/>
              </w:rPr>
              <w:drawing>
                <wp:inline distT="0" distB="0" distL="0" distR="0" wp14:anchorId="425E6629" wp14:editId="3A81FD73">
                  <wp:extent cx="2229161" cy="1171739"/>
                  <wp:effectExtent l="0" t="0" r="0" b="9525"/>
                  <wp:docPr id="123480952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80952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161" cy="1171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bottom"/>
          </w:tcPr>
          <w:p w14:paraId="1804F9AB" w14:textId="3BE847E7" w:rsidR="00A72B1C" w:rsidRDefault="00A72B1C" w:rsidP="000F1795">
            <w:pPr>
              <w:pStyle w:val="Bezmezer"/>
              <w:jc w:val="center"/>
            </w:pPr>
            <w:r>
              <w:rPr>
                <w:noProof/>
              </w:rPr>
              <w:drawing>
                <wp:inline distT="0" distB="0" distL="0" distR="0" wp14:anchorId="591B3B90" wp14:editId="04C8EA91">
                  <wp:extent cx="1219370" cy="1152686"/>
                  <wp:effectExtent l="0" t="0" r="0" b="9525"/>
                  <wp:docPr id="21509364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9364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52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bottom"/>
          </w:tcPr>
          <w:p w14:paraId="11EAC813" w14:textId="0F7A6FC4" w:rsidR="00A72B1C" w:rsidRDefault="00A72B1C" w:rsidP="000F1795">
            <w:pPr>
              <w:pStyle w:val="Bezmezer"/>
              <w:jc w:val="center"/>
            </w:pPr>
            <w:r>
              <w:rPr>
                <w:noProof/>
              </w:rPr>
              <w:drawing>
                <wp:inline distT="0" distB="0" distL="0" distR="0" wp14:anchorId="671E71D1" wp14:editId="160140EF">
                  <wp:extent cx="1219370" cy="1152686"/>
                  <wp:effectExtent l="0" t="0" r="0" b="9525"/>
                  <wp:docPr id="82450654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50654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52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B1C" w14:paraId="71C70615" w14:textId="77777777" w:rsidTr="000F1795">
        <w:tc>
          <w:tcPr>
            <w:tcW w:w="3485" w:type="dxa"/>
            <w:vAlign w:val="bottom"/>
          </w:tcPr>
          <w:p w14:paraId="473B8AA2" w14:textId="77777777" w:rsidR="00E048CA" w:rsidRPr="00E048CA" w:rsidRDefault="00E048CA" w:rsidP="00E048CA">
            <w:pPr>
              <w:pStyle w:val="Bezmezer"/>
              <w:jc w:val="center"/>
            </w:pPr>
            <w:r>
              <w:t>Skrutky a základňa</w:t>
            </w:r>
          </w:p>
          <w:p w14:paraId="607F1CC4" w14:textId="52423368" w:rsidR="00A72B1C" w:rsidRDefault="00E048CA" w:rsidP="00E048CA">
            <w:pPr>
              <w:pStyle w:val="Bezmezer"/>
              <w:jc w:val="center"/>
            </w:pPr>
            <w:r>
              <w:t xml:space="preserve">(vrátane 2 skrutiek a 2 </w:t>
            </w:r>
            <w:proofErr w:type="spellStart"/>
            <w:r>
              <w:t>hmoždiniek</w:t>
            </w:r>
            <w:proofErr w:type="spellEnd"/>
            <w:r>
              <w:t>)</w:t>
            </w:r>
          </w:p>
        </w:tc>
        <w:tc>
          <w:tcPr>
            <w:tcW w:w="3485" w:type="dxa"/>
            <w:vAlign w:val="bottom"/>
          </w:tcPr>
          <w:p w14:paraId="077F7D53" w14:textId="76D56173" w:rsidR="00A72B1C" w:rsidRDefault="00E048CA" w:rsidP="000F1795">
            <w:pPr>
              <w:pStyle w:val="Bezmezer"/>
              <w:jc w:val="center"/>
            </w:pPr>
            <w:r>
              <w:t>Návod na obsluhu</w:t>
            </w:r>
          </w:p>
        </w:tc>
        <w:tc>
          <w:tcPr>
            <w:tcW w:w="3486" w:type="dxa"/>
            <w:vAlign w:val="bottom"/>
          </w:tcPr>
          <w:p w14:paraId="40F77EC4" w14:textId="3E414ECF" w:rsidR="00A72B1C" w:rsidRDefault="00E048CA" w:rsidP="000F1795">
            <w:pPr>
              <w:pStyle w:val="Bezmezer"/>
              <w:jc w:val="center"/>
            </w:pPr>
            <w:r>
              <w:t>Vyhlásenie o záruke</w:t>
            </w:r>
          </w:p>
        </w:tc>
      </w:tr>
    </w:tbl>
    <w:p w14:paraId="3AF97FF4" w14:textId="77777777" w:rsidR="00606426" w:rsidRDefault="00606426" w:rsidP="00DD6A62">
      <w:pPr>
        <w:pStyle w:val="Bezmezer"/>
        <w:rPr>
          <w:lang w:val="en-US"/>
        </w:rPr>
      </w:pPr>
    </w:p>
    <w:p w14:paraId="2271F8EA" w14:textId="77777777" w:rsidR="003B4834" w:rsidRPr="003B4834" w:rsidRDefault="003B4834" w:rsidP="003B4834">
      <w:pPr>
        <w:pStyle w:val="Bezmezer"/>
      </w:pPr>
      <w:r>
        <w:t>Poznámka:</w:t>
      </w:r>
    </w:p>
    <w:p w14:paraId="1381F8D7" w14:textId="7EE88173" w:rsidR="00606426" w:rsidRDefault="003B4834" w:rsidP="003B4834">
      <w:pPr>
        <w:pStyle w:val="Bezmezer"/>
      </w:pPr>
      <w:r>
        <w:t>Ilustrácie výrobku, príslušenstva a používateľského rozhrania v návode na obsluhu slúžia len na referenčné účely. V</w:t>
      </w:r>
      <w:r w:rsidR="00B42FE7">
        <w:t> </w:t>
      </w:r>
      <w:r>
        <w:t>dôsledku neustáleho vylepšovania výrobku sa jeho vzhľad a funkcie môžu líšiť.</w:t>
      </w:r>
    </w:p>
    <w:p w14:paraId="36C86D76" w14:textId="77777777" w:rsidR="009609EF" w:rsidRPr="00B42FE7" w:rsidRDefault="009609EF" w:rsidP="003E3ABC">
      <w:pPr>
        <w:pStyle w:val="Bezmezer"/>
      </w:pPr>
    </w:p>
    <w:p w14:paraId="7C2632C7" w14:textId="67CF41E0" w:rsidR="003B4834" w:rsidRDefault="00356E21" w:rsidP="00C423B6">
      <w:pPr>
        <w:pStyle w:val="Bezmezer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1F1255" wp14:editId="22B4FFA4">
                <wp:simplePos x="0" y="0"/>
                <wp:positionH relativeFrom="margin">
                  <wp:posOffset>3387510</wp:posOffset>
                </wp:positionH>
                <wp:positionV relativeFrom="paragraph">
                  <wp:posOffset>2187575</wp:posOffset>
                </wp:positionV>
                <wp:extent cx="1496964" cy="190624"/>
                <wp:effectExtent l="0" t="0" r="8255" b="0"/>
                <wp:wrapNone/>
                <wp:docPr id="2059237345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964" cy="190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1CCF1" w14:textId="60F1F0C9" w:rsidR="00356E21" w:rsidRPr="00F4203D" w:rsidRDefault="00204ECE" w:rsidP="00356E2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Pohľad zozadu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F1255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266.75pt;margin-top:172.25pt;width:117.8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qpgIgIAAEQEAAAOAAAAZHJzL2Uyb0RvYy54bWysU1GP2jAMfp+0/xDlfbQwhkZFOTFOTJPQ&#10;3UncdM8hTWmlNM6cQMt+/ZyUwu22p2kvqVPbX+zPnxd3XaPZSaGrweR8PEo5U0ZCUZtDzr8/bz58&#10;5sx5YQqhwaicn5Xjd8v37xatzdQEKtCFQkYgxmWtzXnlvc2SxMlKNcKNwCpDzhKwEZ6ueEgKFC2h&#10;NzqZpOksaQELiyCVc/T3vnfyZcQvSyX9Y1k65ZnOOdXm44nx3IczWS5EdkBhq1peyhD/UEUjakOP&#10;XqHuhRfsiPUfUE0tERyUfiShSaAsa6liD9TNOH3Tza4SVsVeiBxnrzS5/wcrH047+4TMd1+gowEG&#10;QlrrMkc/Qz9diU34UqWM/ETh+Uqb6jyTIWk6n81nU84k+cbzdDaZBpjklm3R+a8KGhaMnCONJbIl&#10;Tlvn+9AhJDzmQNfFptY6XoIU1FojOwkaovaxRgL/LUob1uZ89vFTGoENhPQeWRuq5dZTsHy37y6N&#10;7qE4U/8IvTSclZuaitwK558EkhaoZdK3f6Sj1ECPwMXirAL8+bf/IZ5GRF7OWtJWzt2Po0DFmf5m&#10;aHhBiIOBg7EfDHNs1kCdjmlzrIwmJaDXg1kiNC8k+1V4hVzCSHor534w175XOK2NVKtVDCK5WeG3&#10;ZmdlgA7MBsqfuxeB9jIXTxN9gEF1Insznj42ZBpYHT2UdZxdILRn8cIzSTVO/7JWYRde32PUbfmX&#10;vwAAAP//AwBQSwMEFAAGAAgAAAAhAOg4AOjjAAAACwEAAA8AAABkcnMvZG93bnJldi54bWxMj8FO&#10;wzAQRO9I/IO1SFxQ69CkSQlxKkDigARCtKhnNzZxqL0OsdumfD3LCW67M6PZt9VydJYd9BA6jwKu&#10;pwkwjY1XHbYC3tePkwWwECUqaT1qAScdYFmfn1WyVP6Ib/qwii2jEgylFGBi7EvOQ2O0k2Hqe43k&#10;ffjByUjr0HI1yCOVO8tnSZJzJzukC0b2+sHoZrfaOwGLU/ZytcmLzad9fbo33+0XPu+kEJcX490t&#10;sKjH+BeGX3xCh5qYtn6PKjArYJ6mc4oKSLOMBkoU+c0M2JaUghReV/z/D/UPAAAA//8DAFBLAQIt&#10;ABQABgAIAAAAIQC2gziS/gAAAOEBAAATAAAAAAAAAAAAAAAAAAAAAABbQ29udGVudF9UeXBlc10u&#10;eG1sUEsBAi0AFAAGAAgAAAAhADj9If/WAAAAlAEAAAsAAAAAAAAAAAAAAAAALwEAAF9yZWxzLy5y&#10;ZWxzUEsBAi0AFAAGAAgAAAAhADZeqmAiAgAARAQAAA4AAAAAAAAAAAAAAAAALgIAAGRycy9lMm9E&#10;b2MueG1sUEsBAi0AFAAGAAgAAAAhAOg4AOjjAAAACwEAAA8AAAAAAAAAAAAAAAAAfAQAAGRycy9k&#10;b3ducmV2LnhtbFBLBQYAAAAABAAEAPMAAACMBQAAAAA=&#10;" fillcolor="white [3201]" stroked="f" strokeweight=".5pt">
                <v:textbox inset="0,0,0,0">
                  <w:txbxContent>
                    <w:p w14:paraId="2121CCF1" w14:textId="60F1F0C9" w:rsidR="00356E21" w:rsidRPr="00F4203D" w:rsidRDefault="00204ECE" w:rsidP="00356E2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Pohľad zozadu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B0C770" wp14:editId="0852CA64">
                <wp:simplePos x="0" y="0"/>
                <wp:positionH relativeFrom="margin">
                  <wp:posOffset>1848057</wp:posOffset>
                </wp:positionH>
                <wp:positionV relativeFrom="paragraph">
                  <wp:posOffset>2186876</wp:posOffset>
                </wp:positionV>
                <wp:extent cx="1496964" cy="190624"/>
                <wp:effectExtent l="0" t="0" r="8255" b="0"/>
                <wp:wrapNone/>
                <wp:docPr id="801347728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964" cy="190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0916C" w14:textId="76C627C7" w:rsidR="00356E21" w:rsidRPr="00F4203D" w:rsidRDefault="00204ECE" w:rsidP="00356E2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Pohľad spredu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0C770" id="_x0000_s1027" type="#_x0000_t202" style="position:absolute;left:0;text-align:left;margin-left:145.5pt;margin-top:172.2pt;width:117.8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NtJQIAAEsEAAAOAAAAZHJzL2Uyb0RvYy54bWysVMGO2jAQvVfqP1i+lwRKUYkIK8qKqhLa&#10;XYmt9mwcm1hyPK5tSOjXd+wQ2G57qnpxxp7xm5k3z1ncdY0mJ+G8AlPS8SinRBgOlTKHkn5/3nz4&#10;TIkPzFRMgxElPQtP75bv3y1aW4gJ1KAr4QiCGF+0tqR1CLbIMs9r0TA/AisMOiW4hgXcukNWOdYi&#10;eqOzSZ7PshZcZR1w4T2e3vdOukz4UgoeHqX0IhBdUqwtpNWldR/XbLlgxcExWyt+KYP9QxUNUwaT&#10;XqHuWWDk6NQfUI3iDjzIMOLQZCCl4iL1gN2M8zfd7GpmReoFyfH2SpP/f7D84bSzT46E7gt0OMBI&#10;SGt94fEw9tNJ18QvVkrQjxSer7SJLhAeL03ns/lsSglH33iezybTCJPdblvnw1cBDYlGSR2OJbHF&#10;Tlsf+tAhJCbzoFW1UVqnTZSCWGtHTgyHqEOqEcF/i9KGtCWdffyUJ2AD8XqPrA3WcuspWqHbd0RV&#10;r/rdQ3VGGhz0CvGWbxTWumU+PDGHksDOUebhERepAXPBxaKkBvfzb+cxHieFXkpalFhJ/Y8jc4IS&#10;/c3gDKMeB8MNxn4wzLFZAzY8xgdkeTLxggt6MKWD5gXVv4pZ0MUMx1wlDYO5Dr3Q8fVwsVqlIFSd&#10;ZWFrdpZH6EhwZP65e2HOXsYTcLAPMIiPFW+m1MfGmwZWxwBSpRFGXnsWL3SjYpMILq8rPonX+xR1&#10;+wcsfwEAAP//AwBQSwMEFAAGAAgAAAAhAO2qHdbjAAAACwEAAA8AAABkcnMvZG93bnJldi54bWxM&#10;j8FOwzAQRO9I/IO1SFxQ6zSEpIQ4FSBxQCpCLahnNzZxqL0OsdumfD3LCY47O5p5Uy1GZ9lBD6Hz&#10;KGA2TYBpbLzqsBXw/vY0mQMLUaKS1qMWcNIBFvX5WSVL5Y+40od1bBmFYCilABNjX3IeGqOdDFPf&#10;a6Tfhx+cjHQOLVeDPFK4szxNkpw72SE1GNnrR6Ob3XrvBMxP2cvVJi82n/b1+cF8t1+43EkhLi/G&#10;+ztgUY/xzwy/+IQONTFt/R5VYFZAejujLVHAdZZlwMhxk+YFsC0pBSm8rvj/DfUPAAAA//8DAFBL&#10;AQItABQABgAIAAAAIQC2gziS/gAAAOEBAAATAAAAAAAAAAAAAAAAAAAAAABbQ29udGVudF9UeXBl&#10;c10ueG1sUEsBAi0AFAAGAAgAAAAhADj9If/WAAAAlAEAAAsAAAAAAAAAAAAAAAAALwEAAF9yZWxz&#10;Ly5yZWxzUEsBAi0AFAAGAAgAAAAhAKTcI20lAgAASwQAAA4AAAAAAAAAAAAAAAAALgIAAGRycy9l&#10;Mm9Eb2MueG1sUEsBAi0AFAAGAAgAAAAhAO2qHdbjAAAACwEAAA8AAAAAAAAAAAAAAAAAfwQAAGRy&#10;cy9kb3ducmV2LnhtbFBLBQYAAAAABAAEAPMAAACPBQAAAAA=&#10;" fillcolor="white [3201]" stroked="f" strokeweight=".5pt">
                <v:textbox inset="0,0,0,0">
                  <w:txbxContent>
                    <w:p w14:paraId="0250916C" w14:textId="76C627C7" w:rsidR="00356E21" w:rsidRPr="00F4203D" w:rsidRDefault="00204ECE" w:rsidP="00356E2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Pohľad spredu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5F4BA7" wp14:editId="5128F52C">
                <wp:simplePos x="0" y="0"/>
                <wp:positionH relativeFrom="margin">
                  <wp:posOffset>4942205</wp:posOffset>
                </wp:positionH>
                <wp:positionV relativeFrom="paragraph">
                  <wp:posOffset>1731903</wp:posOffset>
                </wp:positionV>
                <wp:extent cx="1496964" cy="190624"/>
                <wp:effectExtent l="0" t="0" r="8255" b="0"/>
                <wp:wrapNone/>
                <wp:docPr id="1899548714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964" cy="190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FD561" w14:textId="47E6218A" w:rsidR="00356E21" w:rsidRPr="00F4203D" w:rsidRDefault="00204ECE" w:rsidP="00356E2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Port napájania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4BA7" id="_x0000_s1028" type="#_x0000_t202" style="position:absolute;left:0;text-align:left;margin-left:389.15pt;margin-top:136.35pt;width:117.8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4CJwIAAEsEAAAOAAAAZHJzL2Uyb0RvYy54bWysVMGO2jAQvVfqP1i+lwRKUYkIK8qKqhLa&#10;XYmt9mwcm1hyPK5tSOjXd+wQ2G57qnpxxp7xm5k3z1ncdY0mJ+G8AlPS8SinRBgOlTKHkn5/3nz4&#10;TIkPzFRMgxElPQtP75bv3y1aW4gJ1KAr4QiCGF+0tqR1CLbIMs9r0TA/AisMOiW4hgXcukNWOdYi&#10;eqOzSZ7PshZcZR1w4T2e3vdOukz4UgoeHqX0IhBdUqwtpNWldR/XbLlgxcExWyt+KYP9QxUNUwaT&#10;XqHuWWDk6NQfUI3iDjzIMOLQZCCl4iL1gN2M8zfd7GpmReoFyfH2SpP/f7D84bSzT46E7gt0OMBI&#10;SGt94fEw9tNJ18QvVkrQjxSer7SJLhAeL03ns/lsSglH33iezybTCJPdblvnw1cBDYlGSR2OJbHF&#10;Tlsf+tAhJCbzoFW1UVqnTZSCWGtHTgyHqEOqEcF/i9KGtCWdffyUJ2AD8XqPrA3WcuspWqHbd0RV&#10;JZ0M/e6hOiMNDnqFeMs3CmvdMh+emENJYOco8/CIi9SAueBiUVKD+/m38xiPk0IvJS1KrKT+x5E5&#10;QYn+ZnCGUY+D4QZjPxjm2KwBGx7jA7I8mXjBBT2Y0kHzgupfxSzoYoZjrpKGwVyHXuj4erhYrVIQ&#10;qs6ysDU7yyN0JDgy/9y9MGcv4wk42AcYxMeKN1PqY+NNA6tjAKnSCCOvPYsXulGxSQSX1xWfxOt9&#10;irr9A5a/AAAA//8DAFBLAwQUAAYACAAAACEA/3rJp+MAAAAMAQAADwAAAGRycy9kb3ducmV2Lnht&#10;bEyPwU7DMAyG70i8Q2QkLogl66alKk0nQOKABJoYaOesCU1Z45Qm2zqeHu8ER9uffn9/uRx9xw52&#10;iG1ABdOJAGaxDqbFRsHH+9NtDiwmjUZ3Aa2Ck42wrC4vSl2YcMQ3e1inhlEIxkIrcCn1Beexdtbr&#10;OAm9Rbp9hsHrROPQcDPoI4X7jmdCLLjXLdIHp3v76Gy9W++9gvw0f73ZLOTmq1s9P7if5htfdlqp&#10;66vx/g5YsmP6g+GsT+pQkdM27NFE1imQMp8RqiCTmQR2JsR0TvW2CmaCVrwq+f8S1S8AAAD//wMA&#10;UEsBAi0AFAAGAAgAAAAhALaDOJL+AAAA4QEAABMAAAAAAAAAAAAAAAAAAAAAAFtDb250ZW50X1R5&#10;cGVzXS54bWxQSwECLQAUAAYACAAAACEAOP0h/9YAAACUAQAACwAAAAAAAAAAAAAAAAAvAQAAX3Jl&#10;bHMvLnJlbHNQSwECLQAUAAYACAAAACEAJzROAicCAABLBAAADgAAAAAAAAAAAAAAAAAuAgAAZHJz&#10;L2Uyb0RvYy54bWxQSwECLQAUAAYACAAAACEA/3rJp+MAAAAMAQAADwAAAAAAAAAAAAAAAACBBAAA&#10;ZHJzL2Rvd25yZXYueG1sUEsFBgAAAAAEAAQA8wAAAJEFAAAAAA==&#10;" fillcolor="white [3201]" stroked="f" strokeweight=".5pt">
                <v:textbox inset="0,0,0,0">
                  <w:txbxContent>
                    <w:p w14:paraId="072FD561" w14:textId="47E6218A" w:rsidR="00356E21" w:rsidRPr="00F4203D" w:rsidRDefault="00204ECE" w:rsidP="00356E2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Port napájania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19EF9A" wp14:editId="6DA2A610">
                <wp:simplePos x="0" y="0"/>
                <wp:positionH relativeFrom="margin">
                  <wp:posOffset>4942205</wp:posOffset>
                </wp:positionH>
                <wp:positionV relativeFrom="paragraph">
                  <wp:posOffset>1579816</wp:posOffset>
                </wp:positionV>
                <wp:extent cx="1496964" cy="190624"/>
                <wp:effectExtent l="0" t="0" r="8255" b="0"/>
                <wp:wrapNone/>
                <wp:docPr id="1938899046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964" cy="190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68F6D" w14:textId="0E95FB0A" w:rsidR="00356E21" w:rsidRPr="00F4203D" w:rsidRDefault="00204ECE" w:rsidP="00356E2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Tlačidlo Reset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9EF9A" id="_x0000_s1029" type="#_x0000_t202" style="position:absolute;left:0;text-align:left;margin-left:389.15pt;margin-top:124.4pt;width:117.8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onJwIAAEsEAAAOAAAAZHJzL2Uyb0RvYy54bWysVMGO2jAQvVfqP1i+lwSWohIRVpQVVSW0&#10;uxJb7dk4NrHkeFzbkNCv79gh0G57qnpxxp7xm5k3z1ncd40mJ+G8AlPS8SinRBgOlTKHkn572Xz4&#10;RIkPzFRMgxElPQtP75fv3y1aW4gJ1KAr4QiCGF+0tqR1CLbIMs9r0TA/AisMOiW4hgXcukNWOdYi&#10;eqOzSZ7PshZcZR1w4T2ePvROukz4UgoenqT0IhBdUqwtpNWldR/XbLlgxcExWyt+KYP9QxUNUwaT&#10;XqEeWGDk6NQfUI3iDjzIMOLQZCCl4iL1gN2M8zfd7GpmReoFyfH2SpP/f7D88bSzz46E7jN0OMBI&#10;SGt94fEw9tNJ18QvVkrQjxSer7SJLhAeL03ns/lsSglH33iezybTCJPdblvnwxcBDYlGSR2OJbHF&#10;Tlsf+tAhJCbzoFW1UVqnTZSCWGtHTgyHqEOqEcF/i9KGtCWd3X3ME7CBeL1H1gZrufUUrdDtO6Kq&#10;kt4N/e6hOiMNDnqFeMs3CmvdMh+emUNJYOco8/CEi9SAueBiUVKD+/G38xiPk0IvJS1KrKT++5E5&#10;QYn+anCGUY+D4QZjPxjm2KwBGx7jA7I8mXjBBT2Y0kHziupfxSzoYoZjrpKGwVyHXuj4erhYrVIQ&#10;qs6ysDU7yyN0JDgy/9K9Mmcv4wk42EcYxMeKN1PqY+NNA6tjAKnSCCOvPYsXulGxSQSX1xWfxK/7&#10;FHX7Byx/AgAA//8DAFBLAwQUAAYACAAAACEAfFnAwuEAAAAMAQAADwAAAGRycy9kb3ducmV2Lnht&#10;bEyPTUvDQBCG74L/YRnBi7Sb1tCEmE1RwYOgiK30PM2uSezubMxu29Rf7/Skx3nn4f0ol6Oz4mCG&#10;0HlSMJsmIAzVXnfUKPhYP01yECEiabSejIKTCbCsLi9KLLQ/0rs5rGIj2IRCgQraGPtCylC3xmGY&#10;+t4Q/z794DDyOTRSD3hkc2flPEkW0mFHnNBibx5bU+9We6cgP6WvN5tFtvmyb88P7U/zTS87VOr6&#10;ary/AxHNGP9gONfn6lBxp63fkw7CKsiy/JZRBfM05w1nIpmlPG/LUsaSrEr5f0T1CwAA//8DAFBL&#10;AQItABQABgAIAAAAIQC2gziS/gAAAOEBAAATAAAAAAAAAAAAAAAAAAAAAABbQ29udGVudF9UeXBl&#10;c10ueG1sUEsBAi0AFAAGAAgAAAAhADj9If/WAAAAlAEAAAsAAAAAAAAAAAAAAAAALwEAAF9yZWxz&#10;Ly5yZWxzUEsBAi0AFAAGAAgAAAAhAKaTaicnAgAASwQAAA4AAAAAAAAAAAAAAAAALgIAAGRycy9l&#10;Mm9Eb2MueG1sUEsBAi0AFAAGAAgAAAAhAHxZwMLhAAAADAEAAA8AAAAAAAAAAAAAAAAAgQQAAGRy&#10;cy9kb3ducmV2LnhtbFBLBQYAAAAABAAEAPMAAACPBQAAAAA=&#10;" fillcolor="white [3201]" stroked="f" strokeweight=".5pt">
                <v:textbox inset="0,0,0,0">
                  <w:txbxContent>
                    <w:p w14:paraId="45168F6D" w14:textId="0E95FB0A" w:rsidR="00356E21" w:rsidRPr="00F4203D" w:rsidRDefault="00204ECE" w:rsidP="00356E2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Tlačidlo Reset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BC2229" wp14:editId="05E88F47">
                <wp:simplePos x="0" y="0"/>
                <wp:positionH relativeFrom="margin">
                  <wp:posOffset>4942387</wp:posOffset>
                </wp:positionH>
                <wp:positionV relativeFrom="paragraph">
                  <wp:posOffset>581941</wp:posOffset>
                </wp:positionV>
                <wp:extent cx="1496964" cy="190624"/>
                <wp:effectExtent l="0" t="0" r="8255" b="0"/>
                <wp:wrapNone/>
                <wp:docPr id="1413012074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964" cy="190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0D537" w14:textId="624FFD7D" w:rsidR="00356E21" w:rsidRPr="00F4203D" w:rsidRDefault="00204ECE" w:rsidP="00356E2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Reproduktor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C2229" id="_x0000_s1030" type="#_x0000_t202" style="position:absolute;left:0;text-align:left;margin-left:389.15pt;margin-top:45.8pt;width:117.8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XcJgIAAEsEAAAOAAAAZHJzL2Uyb0RvYy54bWysVMGO2jAQvVfqP1i+lwRKUYkIK8qKqhLa&#10;XYmt9mwcm1hyPK5tSOjXd+wQ2G57qnpxxp7xm5k3z1ncdY0mJ+G8AlPS8SinRBgOlTKHkn5/3nz4&#10;TIkPzFRMgxElPQtP75bv3y1aW4gJ1KAr4QiCGF+0tqR1CLbIMs9r0TA/AisMOiW4hgXcukNWOdYi&#10;eqOzSZ7PshZcZR1w4T2e3vdOukz4UgoeHqX0IhBdUqwtpNWldR/XbLlgxcExWyt+KYP9QxUNUwaT&#10;XqHuWWDk6NQfUI3iDjzIMOLQZCCl4iL1gN2M8zfd7GpmReoFyfH2SpP/f7D84bSzT46E7gt0OMBI&#10;SGt94fEw9tNJ18QvVkrQjxSer7SJLhAeL03ns/lsSglH33iezybTCJPdblvnw1cBDYlGSR2OJbHF&#10;Tlsf+tAhJCbzoFW1UVqnTZSCWGtHTgyHqEOqEcF/i9KGtCWdffyUJ2AD8XqPrA3WcuspWqHbd0RV&#10;JU2FxpM9VGekwUGvEG/5RmGtW+bDE3MoCewcZR4ecZEaMBdcLEpqcD//dh7jcVLopaRFiZXU/zgy&#10;JyjR3wzOMOpxMNxg7AfDHJs1YMNjfECWJxMvuKAHUzpoXlD9q5gFXcxwzFXSMJjr0AsdXw8Xq1UK&#10;QtVZFrZmZ3mEjgRH5p+7F+bsZTwBB/sAg/hY8WZKfWy8aWB1DCBVGuGNxQvdqNgkgsvrik/i9T5F&#10;3f4By18AAAD//wMAUEsDBBQABgAIAAAAIQC8vIDG4gAAAAsBAAAPAAAAZHJzL2Rvd25yZXYueG1s&#10;TI/BTsMwEETvSPyDtUhcEHVSqiSEOBUgcUCiQrRVz25s4lB7HWK3Tfl6tie47e6MZt9U89FZdtBD&#10;6DwKSCcJMI2NVx22Atarl9sCWIgSlbQetYCTDjCvLy8qWSp/xA99WMaWUQiGUgowMfYl56Ex2skw&#10;8b1G0j794GSkdWi5GuSRwp3l0yTJuJMd0gcje/1sdLNb7p2A4jRb3GyyfPNl31+fzE/7jW87KcT1&#10;1fj4ACzqMf6Z4YxP6FAT09bvUQVmBeR5cUdWAfdpBuxsSNIZtdvSNKUTryv+v0P9CwAA//8DAFBL&#10;AQItABQABgAIAAAAIQC2gziS/gAAAOEBAAATAAAAAAAAAAAAAAAAAAAAAABbQ29udGVudF9UeXBl&#10;c10ueG1sUEsBAi0AFAAGAAgAAAAhADj9If/WAAAAlAEAAAsAAAAAAAAAAAAAAAAALwEAAF9yZWxz&#10;Ly5yZWxzUEsBAi0AFAAGAAgAAAAhACHlldwmAgAASwQAAA4AAAAAAAAAAAAAAAAALgIAAGRycy9l&#10;Mm9Eb2MueG1sUEsBAi0AFAAGAAgAAAAhALy8gMbiAAAACwEAAA8AAAAAAAAAAAAAAAAAgAQAAGRy&#10;cy9kb3ducmV2LnhtbFBLBQYAAAAABAAEAPMAAACPBQAAAAA=&#10;" fillcolor="white [3201]" stroked="f" strokeweight=".5pt">
                <v:textbox inset="0,0,0,0">
                  <w:txbxContent>
                    <w:p w14:paraId="2E60D537" w14:textId="624FFD7D" w:rsidR="00356E21" w:rsidRPr="00F4203D" w:rsidRDefault="00204ECE" w:rsidP="00356E2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Reproduktor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2884D1" wp14:editId="303AD5BB">
                <wp:simplePos x="0" y="0"/>
                <wp:positionH relativeFrom="margin">
                  <wp:posOffset>201049</wp:posOffset>
                </wp:positionH>
                <wp:positionV relativeFrom="paragraph">
                  <wp:posOffset>734200</wp:posOffset>
                </wp:positionV>
                <wp:extent cx="1496964" cy="935249"/>
                <wp:effectExtent l="0" t="0" r="8255" b="0"/>
                <wp:wrapNone/>
                <wp:docPr id="412430228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964" cy="935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E53340" w14:textId="15B103A7" w:rsidR="00204ECE" w:rsidRPr="00204ECE" w:rsidRDefault="00204ECE" w:rsidP="00204ECE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Slot karty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microSD</w:t>
                            </w:r>
                            <w:proofErr w:type="spellEnd"/>
                          </w:p>
                          <w:p w14:paraId="283A926A" w14:textId="7D0E5C22" w:rsidR="00356E21" w:rsidRPr="00F4203D" w:rsidRDefault="00204ECE" w:rsidP="00204ECE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(viditeľný, keď je objektív natočený hore)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884D1" id="_x0000_s1031" type="#_x0000_t202" style="position:absolute;left:0;text-align:left;margin-left:15.85pt;margin-top:57.8pt;width:117.85pt;height:73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cBJwIAAEsEAAAOAAAAZHJzL2Uyb0RvYy54bWysVMGO2jAQvVfqP1i+lwALqESEFWVFVQnt&#10;rsRWezaOTSw5Htc2JPTrO3YIbLc9Vb04Y8/4zcyb5yzu21qTk3BegSnoaDCkRBgOpTKHgn5/2Xz6&#10;TIkPzJRMgxEFPQtP75cfPywam4sxVKBL4QiCGJ83tqBVCDbPMs8rUTM/ACsMOiW4mgXcukNWOtYg&#10;eq2z8XA4yxpwpXXAhfd4+tA56TLhSyl4eJLSi0B0QbG2kFaX1n1cs+WC5QfHbKX4pQz2D1XUTBlM&#10;eoV6YIGRo1N/QNWKO/Agw4BDnYGUiovUA3YzGr7rZlcxK1IvSI63V5r8/4Plj6edfXYktF+gxQFG&#10;Qhrrc4+HsZ9Wujp+sVKCfqTwfKVNtIHweGkyn81nE0o4+uZ30/FkHmGy223rfPgqoCbRKKjDsSS2&#10;2GnrQxfah8RkHrQqN0rrtIlSEGvtyInhEHVINSL4b1HakKags7vpMAEbiNc7ZG2wlltP0QrtviWq&#10;LOi073cP5RlpcNApxFu+UVjrlvnwzBxKAjtHmYcnXKQGzAUXi5IK3M+/ncd4nBR6KWlQYgX1P47M&#10;CUr0N4MzjHrsDdcb+94wx3oN2PAIH5DlycQLLujelA7qV1T/KmZBFzMccxU09OY6dELH18PFapWC&#10;UHWWha3ZWR6hI8GR+Zf2lTl7GU/AwT5CLz6Wv5tSFxtvGlgdA0iVRhh57Vi80I2KTSK4vK74JN7u&#10;U9TtH7D8BQAA//8DAFBLAwQUAAYACAAAACEA2/hE8uIAAAAKAQAADwAAAGRycy9kb3ducmV2Lnht&#10;bEyPy07DMBBF90j8gzVIbFDrJJSkhDgVILFAAiFa1LUbmzjUHofYbVO+nukKdvM4unOmWozOsr0e&#10;QudRQDpNgGlsvOqwFfCxeprMgYUoUUnrUQs46gCL+vyskqXyB3zX+2VsGYVgKKUAE2Nfch4ao50M&#10;U99rpN2nH5yM1A4tV4M8ULizPEuSnDvZIV0wstePRjfb5c4JmB9nr1frvFh/2bfnB/PTfuPLVgpx&#10;eTHe3wGLeox/MJz0SR1qctr4HarArIDrtCCS5ulNDoyALC9mwDanIrsFXlf8/wv1LwAAAP//AwBQ&#10;SwECLQAUAAYACAAAACEAtoM4kv4AAADhAQAAEwAAAAAAAAAAAAAAAAAAAAAAW0NvbnRlbnRfVHlw&#10;ZXNdLnhtbFBLAQItABQABgAIAAAAIQA4/SH/1gAAAJQBAAALAAAAAAAAAAAAAAAAAC8BAABfcmVs&#10;cy8ucmVsc1BLAQItABQABgAIAAAAIQBwSycBJwIAAEsEAAAOAAAAAAAAAAAAAAAAAC4CAABkcnMv&#10;ZTJvRG9jLnhtbFBLAQItABQABgAIAAAAIQDb+ETy4gAAAAoBAAAPAAAAAAAAAAAAAAAAAIEEAABk&#10;cnMvZG93bnJldi54bWxQSwUGAAAAAAQABADzAAAAkAUAAAAA&#10;" fillcolor="white [3201]" stroked="f" strokeweight=".5pt">
                <v:textbox inset="0,0,0,0">
                  <w:txbxContent>
                    <w:p w14:paraId="54E53340" w14:textId="15B103A7" w:rsidR="00204ECE" w:rsidRPr="00204ECE" w:rsidRDefault="00204ECE" w:rsidP="00204ECE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Slot karty </w:t>
                      </w:r>
                      <w:proofErr w:type="spellStart"/>
                      <w:r>
                        <w:rPr>
                          <w:sz w:val="18"/>
                        </w:rPr>
                        <w:t>microSD</w:t>
                      </w:r>
                      <w:proofErr w:type="spellEnd"/>
                    </w:p>
                    <w:p w14:paraId="283A926A" w14:textId="7D0E5C22" w:rsidR="00356E21" w:rsidRPr="00F4203D" w:rsidRDefault="00204ECE" w:rsidP="00204ECE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(viditeľný, keď je objektív natočený hore)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7DD39" wp14:editId="3C7466CF">
                <wp:simplePos x="0" y="0"/>
                <wp:positionH relativeFrom="margin">
                  <wp:posOffset>200660</wp:posOffset>
                </wp:positionH>
                <wp:positionV relativeFrom="paragraph">
                  <wp:posOffset>456658</wp:posOffset>
                </wp:positionV>
                <wp:extent cx="1496964" cy="190624"/>
                <wp:effectExtent l="0" t="0" r="8255" b="0"/>
                <wp:wrapNone/>
                <wp:docPr id="192116254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964" cy="190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4FB88B" w14:textId="0F908B75" w:rsidR="00356E21" w:rsidRPr="00F4203D" w:rsidRDefault="00204ECE" w:rsidP="00356E21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Mikrofón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7DD39" id="_x0000_s1032" type="#_x0000_t202" style="position:absolute;left:0;text-align:left;margin-left:15.8pt;margin-top:35.95pt;width:117.8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yWJgIAAEsEAAAOAAAAZHJzL2Uyb0RvYy54bWysVMGO2jAQvVfqP1i+lwRKUYkIK8qKqhLa&#10;XYmt9mwcm1hyPK5tSOjXd+wQ2G57qnpxxp6Z55k3z1ncdY0mJ+G8AlPS8SinRBgOlTKHkn5/3nz4&#10;TIkPzFRMgxElPQtP75bv3y1aW4gJ1KAr4QiCGF+0tqR1CLbIMs9r0TA/AisMOiW4hgXcukNWOdYi&#10;eqOzSZ7PshZcZR1w4T2e3vdOukz4UgoeHqX0IhBdUqwtpNWldR/XbLlgxcExWyt+KYP9QxUNUwYv&#10;vULds8DI0ak/oBrFHXiQYcShyUBKxUXqAbsZ52+62dXMitQLkuPtlSb//2D5w2lnnxwJ3RfocICR&#10;kNb6wuNh7KeTrolfrJSgHyk8X2kTXSA8Jk3ns/lsSglH33iezybTCJPdsq3z4auAhkSjpA7Hkthi&#10;p60PfegQEi/zoFW1UVqnTZSCWGtHTgyHqEOqEcF/i9KGtCWdffyUJ2ADMb1H1gZrufUUrdDtO6Iq&#10;TBj63UN1Rhoc9Arxlm8U1rplPjwxh5LAzlHm4REXqQHvgotFSQ3u59/OYzxOCr2UtCixkvofR+YE&#10;JfqbwRlGPQ6GG4z9YJhjswZseIwPyPJkYoILejClg+YF1b+Kt6CLGY53lTQM5jr0QsfXw8VqlYJQ&#10;dZaFrdlZHqEjwZH55+6FOXsZT8DBPsAgPla8mVIfGzMNrI4BpEojjLz2LF7oRsUmEVxeV3wSr/cp&#10;6vYPWP4CAAD//wMAUEsDBBQABgAIAAAAIQAXR1sT4AAAAAkBAAAPAAAAZHJzL2Rvd25yZXYueG1s&#10;TI/BTsMwDIbvSLxDZCQuiKXdUDtK0wmQOCCBENu0c9aYtixxSpNtHU+POcHR/j/9/lwuRmfFAYfQ&#10;eVKQThIQSLU3HTUK1qun6zmIEDUZbT2hghMGWFTnZ6UujD/SOx6WsRFcQqHQCtoY+0LKULfodJj4&#10;HomzDz84HXkcGmkGfeRyZ+U0STLpdEd8odU9PrZY75Z7p2B+unm92mT55tO+PT+0380Xvey0UpcX&#10;4/0diIhj/IPhV5/VoWKnrd+TCcIqmKUZkwry9BYE59Msn4HYMpjwRlal/P9B9QMAAP//AwBQSwEC&#10;LQAUAAYACAAAACEAtoM4kv4AAADhAQAAEwAAAAAAAAAAAAAAAAAAAAAAW0NvbnRlbnRfVHlwZXNd&#10;LnhtbFBLAQItABQABgAIAAAAIQA4/SH/1gAAAJQBAAALAAAAAAAAAAAAAAAAAC8BAABfcmVscy8u&#10;cmVsc1BLAQItABQABgAIAAAAIQAjqtyWJgIAAEsEAAAOAAAAAAAAAAAAAAAAAC4CAABkcnMvZTJv&#10;RG9jLnhtbFBLAQItABQABgAIAAAAIQAXR1sT4AAAAAkBAAAPAAAAAAAAAAAAAAAAAIAEAABkcnMv&#10;ZG93bnJldi54bWxQSwUGAAAAAAQABADzAAAAjQUAAAAA&#10;" fillcolor="white [3201]" stroked="f" strokeweight=".5pt">
                <v:textbox inset="0,0,0,0">
                  <w:txbxContent>
                    <w:p w14:paraId="644FB88B" w14:textId="0F908B75" w:rsidR="00356E21" w:rsidRPr="00F4203D" w:rsidRDefault="00204ECE" w:rsidP="00356E21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Mikrofón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3C0648" wp14:editId="0FCFA537">
                <wp:simplePos x="0" y="0"/>
                <wp:positionH relativeFrom="margin">
                  <wp:posOffset>200660</wp:posOffset>
                </wp:positionH>
                <wp:positionV relativeFrom="paragraph">
                  <wp:posOffset>242330</wp:posOffset>
                </wp:positionV>
                <wp:extent cx="1496964" cy="190624"/>
                <wp:effectExtent l="0" t="0" r="8255" b="0"/>
                <wp:wrapNone/>
                <wp:docPr id="601899056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964" cy="190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FB7D7" w14:textId="3D3C404E" w:rsidR="00356E21" w:rsidRPr="00F4203D" w:rsidRDefault="00204ECE" w:rsidP="00356E21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Objektív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C0648" id="_x0000_s1033" type="#_x0000_t202" style="position:absolute;left:0;text-align:left;margin-left:15.8pt;margin-top:19.1pt;width:117.8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izJwIAAEsEAAAOAAAAZHJzL2Uyb0RvYy54bWysVMGO2jAQvVfqP1i+lwRKaYkIK8qKqhLa&#10;XYmt9mwcm1hyPK5tSOjXd+wQaLc9Vb04Y8/4zcyb5yzuukaTk3BegSnpeJRTIgyHSplDSb89b959&#10;osQHZiqmwYiSnoWnd8u3bxatLcQEatCVcARBjC9aW9I6BFtkmee1aJgfgRUGnRJcwwJu3SGrHGsR&#10;vdHZJM9nWQuusg648B5P73snXSZ8KQUPj1J6EYguKdYW0urSuo9rtlyw4uCYrRW/lMH+oYqGKYNJ&#10;r1D3LDBydOoPqEZxBx5kGHFoMpBScZF6wG7G+atudjWzIvWC5Hh7pcn/P1j+cNrZJ0dC9xk6HGAk&#10;pLW+8HgY++mka+IXKyXoRwrPV9pEFwiPl6bz2Xw2pYSjbzzPZ5NphMlut63z4YuAhkSjpA7Hkthi&#10;p60PfegQEpN50KraKK3TJkpBrLUjJ4ZD1CHViOC/RWlD2pLO3n/IE7CBeL1H1gZrufUUrdDtO6Kq&#10;kn4c+t1DdUYaHPQK8ZZvFNa6ZT48MYeSwM5R5uERF6kBc8HFoqQG9+Nv5zEeJ4VeSlqUWEn99yNz&#10;ghL91eAMox4Hww3GfjDMsVkDNjzGB2R5MvGCC3owpYPmBdW/ilnQxQzHXCUNg7kOvdDx9XCxWqUg&#10;VJ1lYWt2lkfoSHBk/rl7Yc5exhNwsA8wiI8Vr6bUx8abBlbHAFKlEUZeexYvdKNikwgurys+iV/3&#10;Ker2D1j+BAAA//8DAFBLAwQUAAYACAAAACEAm/elY+AAAAAIAQAADwAAAGRycy9kb3ducmV2Lnht&#10;bEyPwU7DMBBE70j8g7VIXFDrNEVuFOJUgMQBCVRRqp7d2MSh9jrEbpvy9SwnOK12ZzT7plqO3rGj&#10;GWIXUMJsmgEz2ATdYSth8/40KYDFpFArF9BIOJsIy/ryolKlDid8M8d1ahmFYCyVBJtSX3IeG2u8&#10;itPQGyTtIwxeJVqHlutBnSjcO55nmeBedUgfrOrNozXNfn3wEorz7evNViy2n271/GC/2y982Ssp&#10;r6/G+ztgyYzpzwy/+IQONTHtwgF1ZE7CfCbISbPIgZGei8Uc2E6CoAOvK/6/QP0DAAD//wMAUEsB&#10;Ai0AFAAGAAgAAAAhALaDOJL+AAAA4QEAABMAAAAAAAAAAAAAAAAAAAAAAFtDb250ZW50X1R5cGVz&#10;XS54bWxQSwECLQAUAAYACAAAACEAOP0h/9YAAACUAQAACwAAAAAAAAAAAAAAAAAvAQAAX3JlbHMv&#10;LnJlbHNQSwECLQAUAAYACAAAACEAog34sycCAABLBAAADgAAAAAAAAAAAAAAAAAuAgAAZHJzL2Uy&#10;b0RvYy54bWxQSwECLQAUAAYACAAAACEAm/elY+AAAAAIAQAADwAAAAAAAAAAAAAAAACBBAAAZHJz&#10;L2Rvd25yZXYueG1sUEsFBgAAAAAEAAQA8wAAAI4FAAAAAA==&#10;" fillcolor="white [3201]" stroked="f" strokeweight=".5pt">
                <v:textbox inset="0,0,0,0">
                  <w:txbxContent>
                    <w:p w14:paraId="498FB7D7" w14:textId="3D3C404E" w:rsidR="00356E21" w:rsidRPr="00F4203D" w:rsidRDefault="00204ECE" w:rsidP="00356E21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Objektív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DF46F1" wp14:editId="089A2FC5">
                <wp:simplePos x="0" y="0"/>
                <wp:positionH relativeFrom="margin">
                  <wp:posOffset>200420</wp:posOffset>
                </wp:positionH>
                <wp:positionV relativeFrom="paragraph">
                  <wp:posOffset>69776</wp:posOffset>
                </wp:positionV>
                <wp:extent cx="1496964" cy="190624"/>
                <wp:effectExtent l="0" t="0" r="8255" b="0"/>
                <wp:wrapNone/>
                <wp:docPr id="13930520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964" cy="190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3672BB" w14:textId="510E120A" w:rsidR="00356E21" w:rsidRPr="00F4203D" w:rsidRDefault="00204ECE" w:rsidP="00356E21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Kontrolka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F46F1" id="_x0000_s1034" type="#_x0000_t202" style="position:absolute;left:0;text-align:left;margin-left:15.8pt;margin-top:5.5pt;width:117.8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O6JwIAAEsEAAAOAAAAZHJzL2Uyb0RvYy54bWysVMGO2jAQvVfqP1i+lwRK0RIRVpQVVSW0&#10;uxJb7dk4NrHkeFzbkNCv79gh0G57qnpxxp7xm5k3z1ncd40mJ+G8AlPS8SinRBgOlTKHkn572Xy4&#10;o8QHZiqmwYiSnoWn98v37xatLcQEatCVcARBjC9aW9I6BFtkmee1aJgfgRUGnRJcwwJu3SGrHGsR&#10;vdHZJM9nWQuusg648B5PH3onXSZ8KQUPT1J6EYguKdYW0urSuo9rtlyw4uCYrRW/lMH+oYqGKYNJ&#10;r1APLDBydOoPqEZxBx5kGHFoMpBScZF6wG7G+ZtudjWzIvWC5Hh7pcn/P1j+eNrZZ0dC9xk6HGAk&#10;pLW+8HgY++mka+IXKyXoRwrPV9pEFwiPl6bz2Xw2pYSjbzzPZ5NphMlut63z4YuAhkSjpA7Hkthi&#10;p60PfegQEpN50KraKK3TJkpBrLUjJ4ZD1CHViOC/RWlD2pLOPn7KE7CBeL1H1gZrufUUrdDtO6Kq&#10;kt4N/e6hOiMNDnqFeMs3CmvdMh+emUNJYOco8/CEi9SAueBiUVKD+/G38xiPk0IvJS1KrKT++5E5&#10;QYn+anCGUY+D4QZjPxjm2KwBGx7jA7I8mXjBBT2Y0kHziupfxSzoYoZjrpKGwVyHXuj4erhYrVIQ&#10;qs6ysDU7yyN0JDgy/9K9Mmcv4wk42EcYxMeKN1PqY+NNA6tjAKnSCCOvPYsXulGxSQSX1xWfxK/7&#10;FHX7Byx/AgAA//8DAFBLAwQUAAYACAAAACEAbPXPZt8AAAAIAQAADwAAAGRycy9kb3ducmV2Lnht&#10;bEyPwU7DMBBE70j8g7VIXBB10lZpFeJUgMQBCYQoqGc3XuJQex1it035epYTHHdmNPumWo3eiQMO&#10;sQukIJ9kIJCaYDpqFby/PVwvQcSkyWgXCBWcMMKqPj+rdGnCkV7xsE6t4BKKpVZgU+pLKWNj0es4&#10;CT0Sex9h8DrxObTSDPrI5d7JaZYV0uuO+IPVPd5bbHbrvVewPM2frzbFYvPpXh7v7Hf7RU87rdTl&#10;xXh7AyLhmP7C8IvP6FAz0zbsyUThFMzygpOs5zyJ/WmxmIHYKpizIOtK/h9Q/wAAAP//AwBQSwEC&#10;LQAUAAYACAAAACEAtoM4kv4AAADhAQAAEwAAAAAAAAAAAAAAAAAAAAAAW0NvbnRlbnRfVHlwZXNd&#10;LnhtbFBLAQItABQABgAIAAAAIQA4/SH/1gAAAJQBAAALAAAAAAAAAAAAAAAAAC8BAABfcmVscy8u&#10;cmVsc1BLAQItABQABgAIAAAAIQBsQVO6JwIAAEsEAAAOAAAAAAAAAAAAAAAAAC4CAABkcnMvZTJv&#10;RG9jLnhtbFBLAQItABQABgAIAAAAIQBs9c9m3wAAAAgBAAAPAAAAAAAAAAAAAAAAAIEEAABkcnMv&#10;ZG93bnJldi54bWxQSwUGAAAAAAQABADzAAAAjQUAAAAA&#10;" fillcolor="white [3201]" stroked="f" strokeweight=".5pt">
                <v:textbox inset="0,0,0,0">
                  <w:txbxContent>
                    <w:p w14:paraId="323672BB" w14:textId="510E120A" w:rsidR="00356E21" w:rsidRPr="00F4203D" w:rsidRDefault="00204ECE" w:rsidP="00356E21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Kontrolka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9803EA" wp14:editId="6C41405F">
            <wp:extent cx="5045582" cy="2352130"/>
            <wp:effectExtent l="0" t="0" r="3175" b="0"/>
            <wp:docPr id="1337074113" name="Obrázek 1" descr="Obsah obrázku text, skica, diagram, kruh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074113" name="Obrázek 1" descr="Obsah obrázku text, skica, diagram, kruh&#10;&#10;Obsah vygenerovaný umělou inteligencí může být nesprávný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9006" cy="235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DB28A" w14:textId="69857E92" w:rsidR="003B4834" w:rsidRDefault="003B4834" w:rsidP="003E3ABC">
      <w:pPr>
        <w:pStyle w:val="Bezmezer"/>
        <w:rPr>
          <w:lang w:val="en-US"/>
        </w:rPr>
      </w:pPr>
    </w:p>
    <w:p w14:paraId="1A860BF4" w14:textId="77777777" w:rsidR="00CC057B" w:rsidRPr="00CC057B" w:rsidRDefault="00CC057B" w:rsidP="00CC057B">
      <w:pPr>
        <w:pStyle w:val="Bezmezer"/>
      </w:pPr>
      <w:r>
        <w:t>Poznámky:</w:t>
      </w:r>
    </w:p>
    <w:p w14:paraId="4D3E271C" w14:textId="6E2F9973" w:rsidR="00CC057B" w:rsidRPr="00CC057B" w:rsidRDefault="00CC057B" w:rsidP="00CC057B">
      <w:pPr>
        <w:pStyle w:val="Bezmezer"/>
      </w:pPr>
      <w:r>
        <w:t>Kamera podporuje funkciu fyzického blokovania objektívu na zvýšenie ochrany súkromia.</w:t>
      </w:r>
    </w:p>
    <w:p w14:paraId="58848001" w14:textId="77777777" w:rsidR="00CC057B" w:rsidRPr="00B42FE7" w:rsidRDefault="00CC057B" w:rsidP="00CC057B">
      <w:pPr>
        <w:pStyle w:val="Bezmezer"/>
        <w:rPr>
          <w:lang w:val="pl-PL"/>
        </w:rPr>
      </w:pPr>
    </w:p>
    <w:p w14:paraId="29DB104B" w14:textId="09F0088B" w:rsidR="003B4834" w:rsidRDefault="00CC057B" w:rsidP="00CC057B">
      <w:pPr>
        <w:pStyle w:val="Bezmezer"/>
      </w:pPr>
      <w:r>
        <w:t xml:space="preserve">Výrobný štítok sa nachádza na spodnej strane výrobku. </w:t>
      </w:r>
    </w:p>
    <w:p w14:paraId="458A0A92" w14:textId="77777777" w:rsidR="003B4834" w:rsidRPr="00B42FE7" w:rsidRDefault="003B4834" w:rsidP="003E3ABC">
      <w:pPr>
        <w:pStyle w:val="Bezmezer"/>
        <w:rPr>
          <w:lang w:val="pl-PL"/>
        </w:rPr>
      </w:pPr>
    </w:p>
    <w:p w14:paraId="152C4C6F" w14:textId="54302EBA" w:rsidR="003B4834" w:rsidRDefault="00CC057B" w:rsidP="00CC057B">
      <w:pPr>
        <w:pStyle w:val="head"/>
      </w:pPr>
      <w:r>
        <w:t>Spôsob použitia</w:t>
      </w:r>
    </w:p>
    <w:p w14:paraId="57F60FE7" w14:textId="77777777" w:rsidR="003B4834" w:rsidRPr="00B42FE7" w:rsidRDefault="003B4834" w:rsidP="003E3ABC">
      <w:pPr>
        <w:pStyle w:val="Bezmezer"/>
        <w:rPr>
          <w:lang w:val="pl-PL"/>
        </w:rPr>
      </w:pPr>
    </w:p>
    <w:p w14:paraId="712EA7F5" w14:textId="752D8DFA" w:rsidR="003B4834" w:rsidRDefault="00CC057B" w:rsidP="00CC057B">
      <w:pPr>
        <w:pStyle w:val="subhead"/>
      </w:pPr>
      <w:r>
        <w:t xml:space="preserve">• Vkladanie karty </w:t>
      </w:r>
      <w:proofErr w:type="spellStart"/>
      <w:r>
        <w:t>microSD</w:t>
      </w:r>
      <w:proofErr w:type="spellEnd"/>
    </w:p>
    <w:p w14:paraId="424EFEA0" w14:textId="77777777" w:rsidR="003B4834" w:rsidRPr="00B42FE7" w:rsidRDefault="003B4834" w:rsidP="003E3ABC">
      <w:pPr>
        <w:pStyle w:val="Bezmezer"/>
        <w:rPr>
          <w:lang w:val="pl-PL"/>
        </w:rPr>
      </w:pPr>
    </w:p>
    <w:p w14:paraId="572179D3" w14:textId="77777777" w:rsidR="00CC057B" w:rsidRPr="00CC057B" w:rsidRDefault="00CC057B" w:rsidP="00CC057B">
      <w:pPr>
        <w:pStyle w:val="Bezmezer"/>
      </w:pPr>
      <w:r>
        <w:t>Uistite sa, že kamera je už odpojená od napájania.</w:t>
      </w:r>
    </w:p>
    <w:p w14:paraId="530283CE" w14:textId="68A5CC7B" w:rsidR="003B4834" w:rsidRDefault="00CC057B" w:rsidP="00CC057B">
      <w:pPr>
        <w:pStyle w:val="Bezmezer"/>
      </w:pPr>
      <w:r>
        <w:t xml:space="preserve">Nastavte objektív smerom nahor, kým sa neukáže slot karty </w:t>
      </w:r>
      <w:proofErr w:type="spellStart"/>
      <w:r>
        <w:t>microSD</w:t>
      </w:r>
      <w:proofErr w:type="spellEnd"/>
      <w:r>
        <w:t xml:space="preserve">. Následne vložte kartu </w:t>
      </w:r>
      <w:proofErr w:type="spellStart"/>
      <w:r>
        <w:t>microSD</w:t>
      </w:r>
      <w:proofErr w:type="spellEnd"/>
      <w:r>
        <w:t xml:space="preserve"> do slotu (strana s kontaktnými bodmi musí smerovať nadol).</w:t>
      </w:r>
    </w:p>
    <w:p w14:paraId="3EF98FA3" w14:textId="77777777" w:rsidR="003B4834" w:rsidRPr="00B42FE7" w:rsidRDefault="003B4834" w:rsidP="003E3ABC">
      <w:pPr>
        <w:pStyle w:val="Bezmezer"/>
      </w:pPr>
    </w:p>
    <w:p w14:paraId="747C3AEC" w14:textId="77777777" w:rsidR="00576D52" w:rsidRPr="00576D52" w:rsidRDefault="00576D52" w:rsidP="00576D52">
      <w:pPr>
        <w:pStyle w:val="Bezmezer"/>
      </w:pPr>
      <w:r>
        <w:t>UPOZORNENIE:</w:t>
      </w:r>
    </w:p>
    <w:p w14:paraId="5CED593B" w14:textId="77777777" w:rsidR="00576D52" w:rsidRPr="00576D52" w:rsidRDefault="00576D52" w:rsidP="00576D52">
      <w:pPr>
        <w:pStyle w:val="Bezmezer"/>
      </w:pPr>
      <w:r>
        <w:t xml:space="preserve">Pred vkladaním alebo vytiahnutím karty </w:t>
      </w:r>
      <w:proofErr w:type="spellStart"/>
      <w:r>
        <w:t>microSD</w:t>
      </w:r>
      <w:proofErr w:type="spellEnd"/>
      <w:r>
        <w:t xml:space="preserve"> odpojte kameru zo siete. Použite kartu </w:t>
      </w:r>
      <w:proofErr w:type="spellStart"/>
      <w:r>
        <w:t>microSD</w:t>
      </w:r>
      <w:proofErr w:type="spellEnd"/>
      <w:r>
        <w:t xml:space="preserve"> od osvedčenej značky (kamera podporuje kartu </w:t>
      </w:r>
      <w:proofErr w:type="spellStart"/>
      <w:r>
        <w:t>microSD</w:t>
      </w:r>
      <w:proofErr w:type="spellEnd"/>
      <w:r>
        <w:t xml:space="preserve"> s maximálnou kapacitou 256 GB a len vo formáte FAT32. Kartu </w:t>
      </w:r>
      <w:proofErr w:type="spellStart"/>
      <w:r>
        <w:t>microSD</w:t>
      </w:r>
      <w:proofErr w:type="spellEnd"/>
      <w:r>
        <w:t xml:space="preserve"> môže byť potrebné pred použitím naformátovať na formát FAT32 v ponuke </w:t>
      </w:r>
      <w:proofErr w:type="spellStart"/>
      <w:r>
        <w:t>Settings</w:t>
      </w:r>
      <w:proofErr w:type="spellEnd"/>
      <w:r>
        <w:t xml:space="preserve"> (Nastavenia) &gt;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(Spravovať úložisko) v / aplikácii </w:t>
      </w:r>
      <w:proofErr w:type="spellStart"/>
      <w:r>
        <w:t>Xiaomi</w:t>
      </w:r>
      <w:proofErr w:type="spellEnd"/>
      <w:r>
        <w:t xml:space="preserve"> Home). Odporúča sa používať kartu </w:t>
      </w:r>
      <w:proofErr w:type="spellStart"/>
      <w:r>
        <w:t>microSD</w:t>
      </w:r>
      <w:proofErr w:type="spellEnd"/>
      <w:r>
        <w:t xml:space="preserve"> s rýchlosťou čítania/zápisu vyššou ako U1/Trieda 10.</w:t>
      </w:r>
    </w:p>
    <w:p w14:paraId="27B7E61B" w14:textId="77777777" w:rsidR="00576D52" w:rsidRPr="00B42FE7" w:rsidRDefault="00576D52" w:rsidP="00576D52">
      <w:pPr>
        <w:pStyle w:val="Bezmezer"/>
      </w:pPr>
    </w:p>
    <w:p w14:paraId="41C0FDDA" w14:textId="5286E9DD" w:rsidR="00576D52" w:rsidRPr="00576D52" w:rsidRDefault="00576D52" w:rsidP="00576D52">
      <w:pPr>
        <w:pStyle w:val="subhead"/>
      </w:pPr>
      <w:r>
        <w:t>• Zapnutie</w:t>
      </w:r>
    </w:p>
    <w:p w14:paraId="60C2071A" w14:textId="2B4B44B1" w:rsidR="003B4834" w:rsidRDefault="00576D52" w:rsidP="00576D52">
      <w:pPr>
        <w:pStyle w:val="Bezmezer"/>
      </w:pPr>
      <w:r>
        <w:t>Zapojte kábel napájacieho adaptéra do napájacieho portu na kamere a kamera sa automaticky zapne.</w:t>
      </w:r>
    </w:p>
    <w:p w14:paraId="1F538908" w14:textId="04BE2C77" w:rsidR="00576D52" w:rsidRDefault="00E24431" w:rsidP="00E24431">
      <w:pPr>
        <w:pStyle w:val="Bezmezer"/>
        <w:jc w:val="center"/>
      </w:pPr>
      <w:r>
        <w:rPr>
          <w:noProof/>
        </w:rPr>
        <w:drawing>
          <wp:inline distT="0" distB="0" distL="0" distR="0" wp14:anchorId="0EBC73ED" wp14:editId="65AAE2A2">
            <wp:extent cx="3683000" cy="1315759"/>
            <wp:effectExtent l="0" t="0" r="0" b="0"/>
            <wp:docPr id="1176200587" name="Obrázek 1" descr="Obsah obrázku skica, kresba, Perokresba, diagra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200587" name="Obrázek 1" descr="Obsah obrázku skica, kresba, Perokresba, diagram&#10;&#10;Obsah vygenerovaný umělou inteligencí může být nesprávný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2221" cy="132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0653E" w14:textId="77777777" w:rsidR="00576D52" w:rsidRDefault="00576D52" w:rsidP="00576D52">
      <w:pPr>
        <w:pStyle w:val="Bezmezer"/>
        <w:rPr>
          <w:lang w:val="en-US"/>
        </w:rPr>
      </w:pPr>
    </w:p>
    <w:p w14:paraId="34D49F0B" w14:textId="375B2B81" w:rsidR="00576D52" w:rsidRDefault="00E24431" w:rsidP="00E24431">
      <w:pPr>
        <w:pStyle w:val="Bezmezer"/>
      </w:pPr>
      <w:r>
        <w:t>Keď kontrolka svieti na oranžovo a ozve sa hlasové upozornenie, kamera je úspešne zapnutá.</w:t>
      </w:r>
    </w:p>
    <w:p w14:paraId="2A8AE9D5" w14:textId="77777777" w:rsidR="00576D52" w:rsidRDefault="00576D52" w:rsidP="00576D52">
      <w:pPr>
        <w:pStyle w:val="Bezmezer"/>
        <w:rPr>
          <w:lang w:val="en-US"/>
        </w:rPr>
      </w:pPr>
    </w:p>
    <w:p w14:paraId="0ABA3493" w14:textId="77777777" w:rsidR="00E24431" w:rsidRPr="00E24431" w:rsidRDefault="00E24431" w:rsidP="00E24431">
      <w:pPr>
        <w:pStyle w:val="Bezmezer"/>
      </w:pPr>
      <w:r>
        <w:t>Poznámka: Keď je kamera zapnutá, neotáčajte kameru alebo objektív nasilu.</w:t>
      </w:r>
    </w:p>
    <w:p w14:paraId="4FD96595" w14:textId="13710073" w:rsidR="00E24431" w:rsidRPr="00E24431" w:rsidRDefault="00E24431" w:rsidP="00E24431">
      <w:pPr>
        <w:pStyle w:val="Bezmezer"/>
      </w:pPr>
      <w:r>
        <w:t>Ak je umiestnenie objektívu nepresné, kalibrujte ho v aplikácii Mi Home/</w:t>
      </w:r>
      <w:proofErr w:type="spellStart"/>
      <w:r>
        <w:t>Xiaomi</w:t>
      </w:r>
      <w:proofErr w:type="spellEnd"/>
      <w:r>
        <w:t xml:space="preserve"> Home (Na pripojenie k napájaniu použite adaptér, ktorý podporuje 5 V </w:t>
      </w:r>
      <w:r>
        <w:rPr>
          <w:rFonts w:ascii="Cambria Math" w:hAnsi="Cambria Math"/>
        </w:rPr>
        <w:t>⎓</w:t>
      </w:r>
      <w:r>
        <w:t xml:space="preserve"> 1A)</w:t>
      </w:r>
    </w:p>
    <w:p w14:paraId="177CBE8A" w14:textId="77777777" w:rsidR="00E24431" w:rsidRPr="00B42FE7" w:rsidRDefault="00E24431" w:rsidP="00E24431">
      <w:pPr>
        <w:pStyle w:val="Bezmezer"/>
      </w:pPr>
    </w:p>
    <w:p w14:paraId="3529A59F" w14:textId="23E70CC0" w:rsidR="00E24431" w:rsidRDefault="00E24431" w:rsidP="00E24431">
      <w:pPr>
        <w:pStyle w:val="subhead"/>
      </w:pPr>
      <w:r>
        <w:t>Kontrolka stavu</w:t>
      </w:r>
    </w:p>
    <w:p w14:paraId="621AD839" w14:textId="27A662D1" w:rsidR="00E24431" w:rsidRPr="00E24431" w:rsidRDefault="00E24431" w:rsidP="00E24431">
      <w:pPr>
        <w:pStyle w:val="Bezmezer"/>
      </w:pPr>
      <w:r>
        <w:t>Svieti na oranžovo: Čaká sa na pripojenie/Úspešné resetovanie</w:t>
      </w:r>
    </w:p>
    <w:p w14:paraId="3AE5ED68" w14:textId="77777777" w:rsidR="00E24431" w:rsidRPr="00E24431" w:rsidRDefault="00E24431" w:rsidP="00E24431">
      <w:pPr>
        <w:pStyle w:val="Bezmezer"/>
      </w:pPr>
      <w:r>
        <w:t>Bliká na oranžovo: Pripájanie do siete…</w:t>
      </w:r>
    </w:p>
    <w:p w14:paraId="21D17B6F" w14:textId="77777777" w:rsidR="00E24431" w:rsidRPr="00E24431" w:rsidRDefault="00E24431" w:rsidP="00E24431">
      <w:pPr>
        <w:pStyle w:val="Bezmezer"/>
      </w:pPr>
      <w:r>
        <w:t>Bliká na modro: Pripájanie k serveru/prebieha aktualizácia OTA...</w:t>
      </w:r>
    </w:p>
    <w:p w14:paraId="67A7A650" w14:textId="7C792431" w:rsidR="00576D52" w:rsidRDefault="00E24431" w:rsidP="00E24431">
      <w:pPr>
        <w:pStyle w:val="Bezmezer"/>
      </w:pPr>
      <w:r>
        <w:t>Svieti na modro: Úspešné pripojenie/Funguje normálne</w:t>
      </w:r>
    </w:p>
    <w:p w14:paraId="60623DA7" w14:textId="77777777" w:rsidR="003B4834" w:rsidRPr="00B42FE7" w:rsidRDefault="003B4834" w:rsidP="003E3ABC">
      <w:pPr>
        <w:pStyle w:val="Bezmezer"/>
        <w:rPr>
          <w:lang w:val="pl-PL"/>
        </w:rPr>
      </w:pPr>
    </w:p>
    <w:p w14:paraId="29AA1024" w14:textId="2DAA6A9F" w:rsidR="003E3ABC" w:rsidRPr="003E3ABC" w:rsidRDefault="008B66BE" w:rsidP="00EE3601">
      <w:pPr>
        <w:pStyle w:val="head"/>
      </w:pPr>
      <w:r>
        <w:lastRenderedPageBreak/>
        <w:t>Pripojenie k aplikácii Mi Home/</w:t>
      </w:r>
      <w:proofErr w:type="spellStart"/>
      <w:r>
        <w:t>Xiaomi</w:t>
      </w:r>
      <w:proofErr w:type="spellEnd"/>
      <w:r>
        <w:t xml:space="preserve"> Home</w:t>
      </w:r>
    </w:p>
    <w:p w14:paraId="22118839" w14:textId="77777777" w:rsidR="00C4706E" w:rsidRPr="00B42FE7" w:rsidRDefault="00C4706E" w:rsidP="003E3ABC">
      <w:pPr>
        <w:pStyle w:val="Bezmezer"/>
        <w:rPr>
          <w:lang w:val="pl-PL"/>
        </w:rPr>
      </w:pPr>
    </w:p>
    <w:p w14:paraId="671533E9" w14:textId="77777777" w:rsidR="008B66BE" w:rsidRPr="008B66BE" w:rsidRDefault="008B66BE" w:rsidP="008B66BE">
      <w:pPr>
        <w:pStyle w:val="Bezmezer"/>
      </w:pPr>
      <w:r>
        <w:t>Tento výrobok je kompatibilný s aplikáciou Mi Home/</w:t>
      </w:r>
      <w:proofErr w:type="spellStart"/>
      <w:r>
        <w:t>Xiaomi</w:t>
      </w:r>
      <w:proofErr w:type="spellEnd"/>
      <w:r>
        <w:t xml:space="preserve"> Home*.</w:t>
      </w:r>
    </w:p>
    <w:p w14:paraId="265A04FA" w14:textId="4724FBA2" w:rsidR="008B66BE" w:rsidRDefault="008B66BE" w:rsidP="008B66BE">
      <w:pPr>
        <w:pStyle w:val="Bezmezer"/>
      </w:pPr>
      <w:r>
        <w:t>Aplikáciu Mi Home/</w:t>
      </w:r>
      <w:proofErr w:type="spellStart"/>
      <w:r>
        <w:t>Xiaomi</w:t>
      </w:r>
      <w:proofErr w:type="spellEnd"/>
      <w:r>
        <w:t xml:space="preserve"> Home používajte na ovládanie zariadenia a na komunikáciu s inými inteligentnými domácimi zariadeniami.</w:t>
      </w:r>
    </w:p>
    <w:p w14:paraId="00FCE3EF" w14:textId="06AEE787" w:rsidR="008B66BE" w:rsidRDefault="008B66BE" w:rsidP="003E3ABC">
      <w:pPr>
        <w:pStyle w:val="Bezmezer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398F14BD" wp14:editId="7EF4D638">
            <wp:simplePos x="0" y="0"/>
            <wp:positionH relativeFrom="margin">
              <wp:align>left</wp:align>
            </wp:positionH>
            <wp:positionV relativeFrom="paragraph">
              <wp:posOffset>170180</wp:posOffset>
            </wp:positionV>
            <wp:extent cx="1238885" cy="1459230"/>
            <wp:effectExtent l="0" t="0" r="0" b="7620"/>
            <wp:wrapSquare wrapText="bothSides"/>
            <wp:docPr id="6762172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4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F7F08" w14:textId="77777777" w:rsidR="00630B8B" w:rsidRPr="00630B8B" w:rsidRDefault="00630B8B" w:rsidP="00630B8B">
      <w:pPr>
        <w:pStyle w:val="Bezmezer"/>
      </w:pPr>
      <w:r>
        <w:t>Nasnímajte QR kód, stiahnite si aplikáciu a nainštalujte ju. Ak je už aplikácia nainštalovaná, presmerujeme vás na stránku konfigurácie pripojenia. Prípadne v obchode s aplikáciami vyhľadajte aplikáciu „Mi Home/</w:t>
      </w:r>
      <w:proofErr w:type="spellStart"/>
      <w:r>
        <w:t>Xiaomi</w:t>
      </w:r>
      <w:proofErr w:type="spellEnd"/>
      <w:r>
        <w:t xml:space="preserve"> Home“, stiahnite si ju a nainštalujte.</w:t>
      </w:r>
    </w:p>
    <w:p w14:paraId="0686C9E0" w14:textId="24905A84" w:rsidR="008B66BE" w:rsidRDefault="00630B8B" w:rsidP="00630B8B">
      <w:pPr>
        <w:pStyle w:val="Bezmezer"/>
      </w:pPr>
      <w:r>
        <w:t>Spustite aplikáciu Mi Home/</w:t>
      </w:r>
      <w:proofErr w:type="spellStart"/>
      <w:r>
        <w:t>Xiaomi</w:t>
      </w:r>
      <w:proofErr w:type="spellEnd"/>
      <w:r>
        <w:t xml:space="preserve"> Home. Ťuknite na symbol „+“ vpravo hore </w:t>
      </w:r>
      <w:r w:rsidR="00B42FE7">
        <w:br/>
      </w:r>
      <w:r>
        <w:t>a pridajte svoje zariadenie podľa príslušných pokynov.</w:t>
      </w:r>
    </w:p>
    <w:p w14:paraId="70405279" w14:textId="77777777" w:rsidR="008B66BE" w:rsidRPr="00B42FE7" w:rsidRDefault="008B66BE" w:rsidP="003E3ABC">
      <w:pPr>
        <w:pStyle w:val="Bezmezer"/>
      </w:pPr>
    </w:p>
    <w:p w14:paraId="5FEC047D" w14:textId="77777777" w:rsidR="008B66BE" w:rsidRPr="00B42FE7" w:rsidRDefault="008B66BE" w:rsidP="003E3ABC">
      <w:pPr>
        <w:pStyle w:val="Bezmezer"/>
      </w:pPr>
    </w:p>
    <w:p w14:paraId="30EAEE2F" w14:textId="77777777" w:rsidR="008B66BE" w:rsidRPr="00B42FE7" w:rsidRDefault="008B66BE" w:rsidP="003E3ABC">
      <w:pPr>
        <w:pStyle w:val="Bezmezer"/>
      </w:pPr>
    </w:p>
    <w:p w14:paraId="4CD7C972" w14:textId="77777777" w:rsidR="008B66BE" w:rsidRPr="00B42FE7" w:rsidRDefault="008B66BE" w:rsidP="003E3ABC">
      <w:pPr>
        <w:pStyle w:val="Bezmezer"/>
      </w:pPr>
    </w:p>
    <w:p w14:paraId="0133FF72" w14:textId="77777777" w:rsidR="008B66BE" w:rsidRPr="00B42FE7" w:rsidRDefault="008B66BE" w:rsidP="003E3ABC">
      <w:pPr>
        <w:pStyle w:val="Bezmezer"/>
      </w:pPr>
    </w:p>
    <w:p w14:paraId="06134083" w14:textId="77777777" w:rsidR="00630B8B" w:rsidRPr="00630B8B" w:rsidRDefault="00630B8B" w:rsidP="00630B8B">
      <w:pPr>
        <w:pStyle w:val="Bezmezer"/>
      </w:pPr>
      <w:r>
        <w:t xml:space="preserve">* V Európe (s výnimkou Ruska) je aplikácia označovaná názvom </w:t>
      </w:r>
      <w:proofErr w:type="spellStart"/>
      <w:r>
        <w:t>Xiaomi</w:t>
      </w:r>
      <w:proofErr w:type="spellEnd"/>
      <w:r>
        <w:t xml:space="preserve"> Home.</w:t>
      </w:r>
    </w:p>
    <w:p w14:paraId="774555CF" w14:textId="2B9EA241" w:rsidR="008B66BE" w:rsidRDefault="00630B8B" w:rsidP="00630B8B">
      <w:pPr>
        <w:pStyle w:val="Bezmezer"/>
      </w:pPr>
      <w:r>
        <w:t>Za predvolený sa považuje názov aplikácie zobrazený na vašom zariadení.</w:t>
      </w:r>
    </w:p>
    <w:p w14:paraId="40820C57" w14:textId="77777777" w:rsidR="008B66BE" w:rsidRPr="00B42FE7" w:rsidRDefault="008B66BE" w:rsidP="003E3ABC">
      <w:pPr>
        <w:pStyle w:val="Bezmezer"/>
      </w:pPr>
    </w:p>
    <w:p w14:paraId="11EE2D3A" w14:textId="77777777" w:rsidR="00630B8B" w:rsidRPr="00630B8B" w:rsidRDefault="00630B8B" w:rsidP="00630B8B">
      <w:pPr>
        <w:pStyle w:val="Bezmezer"/>
      </w:pPr>
      <w:r>
        <w:t>Poznámky:</w:t>
      </w:r>
    </w:p>
    <w:p w14:paraId="1FB1163D" w14:textId="24E76F57" w:rsidR="00630B8B" w:rsidRPr="00630B8B" w:rsidRDefault="00630B8B" w:rsidP="00630B8B">
      <w:pPr>
        <w:pStyle w:val="Bezmezer"/>
      </w:pPr>
      <w:r>
        <w:t>Verzia aplikácie mohla byť medzičasom aktualizovaná. Postupujte podľa pokynov pre aktuálnu verziu aplikácie.</w:t>
      </w:r>
    </w:p>
    <w:p w14:paraId="656E89C5" w14:textId="377E74EA" w:rsidR="008B66BE" w:rsidRDefault="00630B8B" w:rsidP="00630B8B">
      <w:pPr>
        <w:pStyle w:val="Bezmezer"/>
      </w:pPr>
      <w:r>
        <w:t>Pri pripájaní sa uistite, že sieťové pripojenie je stabilné, kamera je zapnutá a kontrolka svieti na oranžovo. Po</w:t>
      </w:r>
      <w:r w:rsidR="00B42FE7">
        <w:t> </w:t>
      </w:r>
      <w:r>
        <w:t>pripojení sa kontrolka zmení na modro.</w:t>
      </w:r>
    </w:p>
    <w:p w14:paraId="3B4CC726" w14:textId="77777777" w:rsidR="008B66BE" w:rsidRPr="00B42FE7" w:rsidRDefault="008B66BE" w:rsidP="003E3ABC">
      <w:pPr>
        <w:pStyle w:val="Bezmezer"/>
      </w:pPr>
    </w:p>
    <w:p w14:paraId="696C6177" w14:textId="24423253" w:rsidR="008B66BE" w:rsidRDefault="00630B8B" w:rsidP="00630B8B">
      <w:pPr>
        <w:pStyle w:val="subhead"/>
      </w:pPr>
      <w:r>
        <w:t>• Resetovanie</w:t>
      </w:r>
    </w:p>
    <w:p w14:paraId="2D291199" w14:textId="13CDFA88" w:rsidR="008B66BE" w:rsidRDefault="00FE6276" w:rsidP="00FE6276">
      <w:pPr>
        <w:pStyle w:val="Bezmezer"/>
      </w:pPr>
      <w:r>
        <w:t xml:space="preserve">Ak meníte sieť alebo účet </w:t>
      </w:r>
      <w:proofErr w:type="spellStart"/>
      <w:r>
        <w:t>Xiaomi</w:t>
      </w:r>
      <w:proofErr w:type="spellEnd"/>
      <w:r>
        <w:t xml:space="preserve"> pripojený ku kamere, stlačte a podržte tlačidlo resetovania na 7 sekúnd. Po</w:t>
      </w:r>
      <w:r w:rsidR="00B42FE7">
        <w:t> </w:t>
      </w:r>
      <w:r>
        <w:t>dokončení resetovania sa ozve hlasové upozornenie.</w:t>
      </w:r>
    </w:p>
    <w:p w14:paraId="3B972EBC" w14:textId="77777777" w:rsidR="008B66BE" w:rsidRPr="00B42FE7" w:rsidRDefault="008B66BE" w:rsidP="003E3ABC">
      <w:pPr>
        <w:pStyle w:val="Bezmezer"/>
      </w:pPr>
    </w:p>
    <w:p w14:paraId="06B71300" w14:textId="639FDD0B" w:rsidR="00FE6276" w:rsidRDefault="00FE6276" w:rsidP="003E3ABC">
      <w:pPr>
        <w:pStyle w:val="Bezmezer"/>
      </w:pPr>
      <w:r>
        <w:t xml:space="preserve">Poznámka: Pri resetovaní kamery sa neodstránia žiadne údaje uložené na karte </w:t>
      </w:r>
      <w:proofErr w:type="spellStart"/>
      <w:r>
        <w:t>microSD</w:t>
      </w:r>
      <w:proofErr w:type="spellEnd"/>
      <w:r>
        <w:t>.</w:t>
      </w:r>
    </w:p>
    <w:p w14:paraId="6EF31664" w14:textId="77777777" w:rsidR="00FE6276" w:rsidRPr="00B42FE7" w:rsidRDefault="00FE6276" w:rsidP="003E3ABC">
      <w:pPr>
        <w:pStyle w:val="Bezmezer"/>
      </w:pPr>
    </w:p>
    <w:p w14:paraId="1A15E1D9" w14:textId="718E7869" w:rsidR="00FE6276" w:rsidRDefault="00FE6276" w:rsidP="00FE6276">
      <w:pPr>
        <w:pStyle w:val="head"/>
      </w:pPr>
      <w:r>
        <w:t>Montáž</w:t>
      </w:r>
    </w:p>
    <w:p w14:paraId="33E11533" w14:textId="77777777" w:rsidR="00FE6276" w:rsidRPr="00B42FE7" w:rsidRDefault="00FE6276" w:rsidP="003E3ABC">
      <w:pPr>
        <w:pStyle w:val="Bezmezer"/>
      </w:pPr>
    </w:p>
    <w:p w14:paraId="0B0E9DC7" w14:textId="03C99A07" w:rsidR="00FE6276" w:rsidRDefault="00FE6276" w:rsidP="00FE6276">
      <w:pPr>
        <w:pStyle w:val="Bezmezer"/>
      </w:pPr>
      <w:r>
        <w:t>Kameru umiestnite na rovnú plochu, napr. písací stôl, jedálenský stôl, konferenčný stolík alebo ju namontujte na</w:t>
      </w:r>
      <w:r w:rsidR="00B42FE7">
        <w:t> </w:t>
      </w:r>
      <w:r>
        <w:t>stenu.</w:t>
      </w:r>
    </w:p>
    <w:p w14:paraId="6688D88B" w14:textId="77777777" w:rsidR="00FE6276" w:rsidRPr="00B42FE7" w:rsidRDefault="00FE6276" w:rsidP="003E3ABC">
      <w:pPr>
        <w:pStyle w:val="Bezmezer"/>
      </w:pPr>
    </w:p>
    <w:p w14:paraId="2BAE0DE4" w14:textId="4AFC089F" w:rsidR="00FE6276" w:rsidRDefault="00FE6276" w:rsidP="00FE6276">
      <w:pPr>
        <w:pStyle w:val="subhead"/>
      </w:pPr>
      <w:r>
        <w:t>Montáž kamery na stenu:</w:t>
      </w:r>
    </w:p>
    <w:p w14:paraId="720611C9" w14:textId="263CF8F2" w:rsidR="00C412C5" w:rsidRPr="00C412C5" w:rsidRDefault="00C412C5" w:rsidP="00C412C5">
      <w:pPr>
        <w:pStyle w:val="Bezmezer"/>
      </w:pPr>
      <w:r>
        <w:t>1. Nalepte lepiacu šablónu na stenu v správnej pozícii. Do steny vyvŕtajte dva otvory podľa pozícií otvorov na lepiacej šablóne. Otvory by mali mať priemer približne 6 mm a hĺbku približne 30 mm</w:t>
      </w:r>
    </w:p>
    <w:p w14:paraId="73C39E69" w14:textId="0FCE80F2" w:rsidR="00FE6276" w:rsidRDefault="00C412C5" w:rsidP="00C412C5">
      <w:pPr>
        <w:pStyle w:val="Bezmezer"/>
      </w:pPr>
      <w:r>
        <w:t xml:space="preserve">2. Do vyvŕtaných otvorov vložte </w:t>
      </w:r>
      <w:proofErr w:type="spellStart"/>
      <w:r>
        <w:t>hmoždinky</w:t>
      </w:r>
      <w:proofErr w:type="spellEnd"/>
      <w:r>
        <w:t>.</w:t>
      </w:r>
    </w:p>
    <w:p w14:paraId="6AA9C256" w14:textId="068312D8" w:rsidR="00FE6276" w:rsidRDefault="00C412C5" w:rsidP="00C412C5">
      <w:pPr>
        <w:pStyle w:val="Bezmezer"/>
        <w:jc w:val="center"/>
      </w:pPr>
      <w:r>
        <w:rPr>
          <w:noProof/>
        </w:rPr>
        <w:drawing>
          <wp:inline distT="0" distB="0" distL="0" distR="0" wp14:anchorId="6D769280" wp14:editId="66AB608B">
            <wp:extent cx="2088000" cy="1407869"/>
            <wp:effectExtent l="0" t="0" r="7620" b="1905"/>
            <wp:docPr id="193792387" name="Obrázek 1" descr="Obsah obrázku skica, design, kresba, ilustrac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92387" name="Obrázek 1" descr="Obsah obrázku skica, design, kresba, ilustrace&#10;&#10;Obsah vygenerovaný umělou inteligencí může být nesprávný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140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D75B4" w14:textId="77777777" w:rsidR="00BB4C5F" w:rsidRDefault="00BB4C5F">
      <w:r>
        <w:br w:type="page"/>
      </w:r>
    </w:p>
    <w:p w14:paraId="193138D4" w14:textId="1DA05E46" w:rsidR="00FE6276" w:rsidRDefault="00C412C5" w:rsidP="00C412C5">
      <w:pPr>
        <w:pStyle w:val="Bezmezer"/>
      </w:pPr>
      <w:r>
        <w:lastRenderedPageBreak/>
        <w:t xml:space="preserve">3. Umiestnite spodný držiak tak, aby šípky smerovali dopredu a potom zarovnajte otvory. Vložte skrutky a krížovým skrutkovačom ich priskrutkujte do </w:t>
      </w:r>
      <w:proofErr w:type="spellStart"/>
      <w:r>
        <w:t>hmoždiniek</w:t>
      </w:r>
      <w:proofErr w:type="spellEnd"/>
      <w:r>
        <w:t xml:space="preserve"> v stene.</w:t>
      </w:r>
    </w:p>
    <w:p w14:paraId="79146EF4" w14:textId="1BED8FC0" w:rsidR="00FE6276" w:rsidRDefault="00667A5B" w:rsidP="00667A5B">
      <w:pPr>
        <w:pStyle w:val="Bezmezer"/>
        <w:jc w:val="center"/>
      </w:pPr>
      <w:r>
        <w:rPr>
          <w:noProof/>
        </w:rPr>
        <w:drawing>
          <wp:inline distT="0" distB="0" distL="0" distR="0" wp14:anchorId="03B07E83" wp14:editId="05D0C0A7">
            <wp:extent cx="1682750" cy="1882684"/>
            <wp:effectExtent l="0" t="0" r="0" b="3810"/>
            <wp:docPr id="361118727" name="Obrázek 1" descr="Obsah obrázku skica, kresba, ilustrac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18727" name="Obrázek 1" descr="Obsah obrázku skica, kresba, ilustrace&#10;&#10;Obsah vygenerovaný umělou inteligencí může být nesprávný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7640" cy="18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6DC05" w14:textId="77777777" w:rsidR="00FE6276" w:rsidRDefault="00FE6276" w:rsidP="003E3ABC">
      <w:pPr>
        <w:pStyle w:val="Bezmezer"/>
        <w:rPr>
          <w:lang w:val="en-US"/>
        </w:rPr>
      </w:pPr>
    </w:p>
    <w:p w14:paraId="6C561AC4" w14:textId="2E01B386" w:rsidR="00C412C5" w:rsidRDefault="00667A5B" w:rsidP="00667A5B">
      <w:pPr>
        <w:pStyle w:val="Bezmezer"/>
      </w:pPr>
      <w:r>
        <w:t>4. Drážky na spodnej strane kamery zarovnajte s vyčnievajúcimi časťami na držiaku a otáčajte v smere hodinových ručičiek, až kým obe časti do seba nezapadnú.</w:t>
      </w:r>
    </w:p>
    <w:p w14:paraId="49A3DD52" w14:textId="3C61AFBC" w:rsidR="00C412C5" w:rsidRDefault="00667A5B" w:rsidP="00667A5B">
      <w:pPr>
        <w:pStyle w:val="Bezmezer"/>
        <w:jc w:val="center"/>
      </w:pPr>
      <w:r>
        <w:rPr>
          <w:noProof/>
        </w:rPr>
        <w:drawing>
          <wp:inline distT="0" distB="0" distL="0" distR="0" wp14:anchorId="462449C8" wp14:editId="6A60EEAD">
            <wp:extent cx="1568450" cy="1739232"/>
            <wp:effectExtent l="0" t="0" r="0" b="0"/>
            <wp:docPr id="75944298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960" cy="175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DC4452" w14:textId="546224C6" w:rsidR="00C412C5" w:rsidRDefault="00B826EC" w:rsidP="003E3ABC">
      <w:pPr>
        <w:pStyle w:val="Bezmezer"/>
      </w:pPr>
      <w:r>
        <w:rPr>
          <w:noProof/>
        </w:rPr>
        <w:drawing>
          <wp:inline distT="0" distB="0" distL="0" distR="0" wp14:anchorId="23FAFA13" wp14:editId="6E588138">
            <wp:extent cx="362001" cy="371527"/>
            <wp:effectExtent l="0" t="0" r="0" b="9525"/>
            <wp:docPr id="2852888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8886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2001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Preventívne opatrenie:</w:t>
      </w:r>
    </w:p>
    <w:p w14:paraId="15E5E9EE" w14:textId="472EF6AC" w:rsidR="00C412C5" w:rsidRDefault="00B826EC" w:rsidP="00B826EC">
      <w:pPr>
        <w:pStyle w:val="Bezmezer"/>
      </w:pPr>
      <w:r>
        <w:t>Stena musí udržať minimálne trojnásobok celkovej hmotnosti kamery.</w:t>
      </w:r>
    </w:p>
    <w:p w14:paraId="70D9EEAF" w14:textId="77777777" w:rsidR="00C412C5" w:rsidRPr="00B42FE7" w:rsidRDefault="00C412C5" w:rsidP="003E3ABC">
      <w:pPr>
        <w:pStyle w:val="Bezmezer"/>
      </w:pPr>
    </w:p>
    <w:p w14:paraId="20668E34" w14:textId="65F7DD18" w:rsidR="00B826EC" w:rsidRDefault="00B826EC" w:rsidP="00B826EC">
      <w:pPr>
        <w:pStyle w:val="Bezmezer"/>
      </w:pPr>
      <w:r>
        <w:rPr>
          <w:noProof/>
        </w:rPr>
        <w:drawing>
          <wp:inline distT="0" distB="0" distL="0" distR="0" wp14:anchorId="196A2B39" wp14:editId="1908E461">
            <wp:extent cx="362001" cy="371527"/>
            <wp:effectExtent l="0" t="0" r="0" b="9525"/>
            <wp:docPr id="7528365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8886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2001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VAROVANIE:</w:t>
      </w:r>
    </w:p>
    <w:p w14:paraId="5845A9FE" w14:textId="47CDA48C" w:rsidR="00C412C5" w:rsidRDefault="00B826EC" w:rsidP="00B826EC">
      <w:pPr>
        <w:pStyle w:val="Bezmezer"/>
      </w:pPr>
      <w:r>
        <w:t>Kamera musí byť podľa pokynov na inštaláciu pevne pripevnená k stropu alebo stene, aby sa predišlo možnému zraneniu.</w:t>
      </w:r>
    </w:p>
    <w:p w14:paraId="619CFC5B" w14:textId="77777777" w:rsidR="00C412C5" w:rsidRPr="00B42FE7" w:rsidRDefault="00C412C5" w:rsidP="003E3ABC">
      <w:pPr>
        <w:pStyle w:val="Bezmezer"/>
      </w:pPr>
    </w:p>
    <w:p w14:paraId="30EAA2F6" w14:textId="77777777" w:rsidR="000C2E72" w:rsidRDefault="000C2E72" w:rsidP="000C2E72">
      <w:pPr>
        <w:pStyle w:val="head"/>
      </w:pPr>
      <w:r>
        <w:t>Informácie o OEEZ</w:t>
      </w:r>
    </w:p>
    <w:p w14:paraId="347A7BED" w14:textId="34EE4A58" w:rsidR="000C2E72" w:rsidRDefault="000C2E72" w:rsidP="000C2E72">
      <w:pPr>
        <w:pStyle w:val="Bezmezer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9F114A7" wp14:editId="10B2378B">
            <wp:simplePos x="0" y="0"/>
            <wp:positionH relativeFrom="column">
              <wp:posOffset>1489</wp:posOffset>
            </wp:positionH>
            <wp:positionV relativeFrom="paragraph">
              <wp:posOffset>997</wp:posOffset>
            </wp:positionV>
            <wp:extent cx="358775" cy="555625"/>
            <wp:effectExtent l="0" t="0" r="3175" b="0"/>
            <wp:wrapSquare wrapText="bothSides"/>
            <wp:docPr id="491045574" name="Obrázek 1" descr="Obsah obrázku vozík, přeprava, ko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45574" name="Obrázek 1" descr="Obsah obrázku vozík, přeprava, kov&#10;&#10;Popis byl vytvořen automaticky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Všetky výrobky označené týmto symbolom patria medzi odpad z elektrických a elektronických zariadení (OEEZ podľa Smernice Európskeho parlamentu a Rady 2012/19/EÚ) a nemali by sa likvidovať spolu s</w:t>
      </w:r>
      <w:r w:rsidR="00B42FE7">
        <w:t> </w:t>
      </w:r>
      <w:r>
        <w:t>netriedeným komunálnym odpadom. Namiesto toho by ste mali v záujme ochrany ľudského zdravia a životného prostredia odovzdať odpad zo svojho zariadenia na zbernom mieste určenom na recykláciu odpadu z elektrických a elektronických zariadení zriadenom vládnymi alebo miestnymi orgánmi. Správna likvidácia a recyklácia pomôžu predchádzať potenciálnym negatívnym dôsledkom na životné prostredie a na ľudské zdravie. Viac informácií o danom mieste, ako aj o podmienkach takýchto zberných miest, získate u predajcu alebo u miestnych úradov.</w:t>
      </w:r>
    </w:p>
    <w:p w14:paraId="748F02AB" w14:textId="77777777" w:rsidR="00C412C5" w:rsidRPr="00B42FE7" w:rsidRDefault="00C412C5" w:rsidP="003E3ABC">
      <w:pPr>
        <w:pStyle w:val="Bezmezer"/>
        <w:rPr>
          <w:lang w:val="pl-PL"/>
        </w:rPr>
      </w:pPr>
    </w:p>
    <w:p w14:paraId="16962F19" w14:textId="6883A638" w:rsidR="00C4706E" w:rsidRDefault="00C4706E" w:rsidP="000C2E72">
      <w:pPr>
        <w:pStyle w:val="head"/>
      </w:pPr>
      <w:r>
        <w:t>Vyhlásenie o zhode EÚ</w:t>
      </w:r>
    </w:p>
    <w:p w14:paraId="2A40DC78" w14:textId="35109A84" w:rsidR="000C2E72" w:rsidRPr="000C2E72" w:rsidRDefault="00C4706E" w:rsidP="000C2E72">
      <w:pPr>
        <w:pStyle w:val="Bezmezer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EC05DAD" wp14:editId="2350D2CD">
            <wp:simplePos x="0" y="0"/>
            <wp:positionH relativeFrom="column">
              <wp:posOffset>1270</wp:posOffset>
            </wp:positionH>
            <wp:positionV relativeFrom="paragraph">
              <wp:posOffset>10160</wp:posOffset>
            </wp:positionV>
            <wp:extent cx="609600" cy="457200"/>
            <wp:effectExtent l="0" t="0" r="0" b="0"/>
            <wp:wrapSquare wrapText="bothSides"/>
            <wp:docPr id="234599641" name="Obrázek 35" descr="Obsah obrázku bílé, logo, symbol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99641" name="Obrázek 35" descr="Obsah obrázku bílé, logo, symbol, Písm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Spoločnosť </w:t>
      </w:r>
      <w:proofErr w:type="spellStart"/>
      <w:r>
        <w:t>Shanghai</w:t>
      </w:r>
      <w:proofErr w:type="spellEnd"/>
      <w:r>
        <w:t xml:space="preserve"> </w:t>
      </w:r>
      <w:proofErr w:type="spellStart"/>
      <w:r>
        <w:t>Moshon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Co., </w:t>
      </w:r>
      <w:proofErr w:type="spellStart"/>
      <w:r>
        <w:t>Ltd</w:t>
      </w:r>
      <w:proofErr w:type="spellEnd"/>
      <w:r>
        <w:t xml:space="preserve">. týmto vyhlasuje, že toto rádiové zariadenie typu </w:t>
      </w:r>
      <w:proofErr w:type="spellStart"/>
      <w:r>
        <w:t>Xiaomi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Camera</w:t>
      </w:r>
      <w:proofErr w:type="spellEnd"/>
      <w:r>
        <w:t xml:space="preserve"> C301 (názov) MBC23 (model), je v súlade so smernicou 2014/53/EÚ. Úplné znenie vyhlásenia o zhode EÚ je k dispozícii na nasledujúcej internetovej adrese:</w:t>
      </w:r>
    </w:p>
    <w:p w14:paraId="1556AD5B" w14:textId="77777777" w:rsidR="000C2E72" w:rsidRPr="000C2E72" w:rsidRDefault="000C2E72" w:rsidP="000C2E72">
      <w:pPr>
        <w:pStyle w:val="Bezmezer"/>
      </w:pPr>
      <w:r>
        <w:t>http://www.mi.com/global/service/support/declaration.html</w:t>
      </w:r>
    </w:p>
    <w:p w14:paraId="66A19D70" w14:textId="2C63B521" w:rsidR="000C2E72" w:rsidRDefault="000C2E72" w:rsidP="000C2E72">
      <w:pPr>
        <w:pStyle w:val="Bezmezer"/>
      </w:pPr>
      <w:r>
        <w:t xml:space="preserve"> </w:t>
      </w:r>
    </w:p>
    <w:p w14:paraId="44309378" w14:textId="164DC35B" w:rsidR="00C4706E" w:rsidRDefault="000C2E72" w:rsidP="000C2E72">
      <w:pPr>
        <w:pStyle w:val="Bezmezer"/>
      </w:pPr>
      <w:r>
        <w:t>Pri bežnom používaní tohto zariadenia by mala byť vzdialenosť medzi anténou a telom používateľa minimálne 20 cm.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307CBF" w14:paraId="55076E08" w14:textId="77777777" w:rsidTr="00307CBF">
        <w:tc>
          <w:tcPr>
            <w:tcW w:w="1413" w:type="dxa"/>
          </w:tcPr>
          <w:p w14:paraId="431DCD95" w14:textId="3A0535CA" w:rsidR="00307CBF" w:rsidRDefault="00307CBF" w:rsidP="00307CBF">
            <w:pPr>
              <w:pStyle w:val="Bezmezer"/>
              <w:jc w:val="center"/>
            </w:pPr>
            <w:r>
              <w:rPr>
                <w:noProof/>
              </w:rPr>
              <w:drawing>
                <wp:inline distT="0" distB="0" distL="0" distR="0" wp14:anchorId="74ED67B6" wp14:editId="36760970">
                  <wp:extent cx="577830" cy="494432"/>
                  <wp:effectExtent l="0" t="0" r="0" b="1270"/>
                  <wp:docPr id="184197973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979738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394" cy="49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3" w:type="dxa"/>
          </w:tcPr>
          <w:p w14:paraId="6964A47E" w14:textId="2A268AD2" w:rsidR="00307CBF" w:rsidRDefault="00307CBF" w:rsidP="00307CBF">
            <w:pPr>
              <w:pStyle w:val="Bezmezer"/>
            </w:pPr>
            <w:r>
              <w:t>UPOZORNENIE: Možné nebezpečné optické žiarenie vyžarované z tohto výrobku. Nepozerajte sa do svetla. Môže byť škodlivé pre oči.</w:t>
            </w:r>
          </w:p>
        </w:tc>
      </w:tr>
    </w:tbl>
    <w:p w14:paraId="28A04714" w14:textId="77777777" w:rsidR="00307CBF" w:rsidRDefault="00307CBF" w:rsidP="002921ED">
      <w:pPr>
        <w:pStyle w:val="Bezmezer"/>
        <w:rPr>
          <w:lang w:val="en-US"/>
        </w:rPr>
      </w:pPr>
    </w:p>
    <w:p w14:paraId="7D067495" w14:textId="4800F0C5" w:rsidR="00307CBF" w:rsidRDefault="00DB4E49" w:rsidP="002921ED">
      <w:pPr>
        <w:pStyle w:val="Bezmezer"/>
      </w:pPr>
      <w:r>
        <w:lastRenderedPageBreak/>
        <w:t>Výrobok je v súlade s PSTI predpismi Spojeného kráľovstva. Úplné znenie vyhlásenia o zhode je k dispozícii na tejto internetovej adrese: https://www.mi.com/global/service/support/declaration.html</w:t>
      </w:r>
    </w:p>
    <w:p w14:paraId="2C9E0356" w14:textId="77777777" w:rsidR="00307CBF" w:rsidRPr="00B42FE7" w:rsidRDefault="00307CBF" w:rsidP="002921ED">
      <w:pPr>
        <w:pStyle w:val="Bezmezer"/>
        <w:rPr>
          <w:lang w:val="pl-PL"/>
        </w:rPr>
      </w:pPr>
    </w:p>
    <w:p w14:paraId="32DBBA02" w14:textId="32C4B07A" w:rsidR="00307CBF" w:rsidRDefault="00DB4E49" w:rsidP="002921ED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B2FEFA" wp14:editId="7C0C41AA">
                <wp:simplePos x="0" y="0"/>
                <wp:positionH relativeFrom="margin">
                  <wp:posOffset>84888</wp:posOffset>
                </wp:positionH>
                <wp:positionV relativeFrom="paragraph">
                  <wp:posOffset>81126</wp:posOffset>
                </wp:positionV>
                <wp:extent cx="994820" cy="515281"/>
                <wp:effectExtent l="0" t="0" r="0" b="0"/>
                <wp:wrapNone/>
                <wp:docPr id="1245143749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20" cy="515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8E137" w14:textId="66E28607" w:rsidR="00DB4E49" w:rsidRPr="00F4203D" w:rsidRDefault="002D2219" w:rsidP="00DB4E4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 súlade s</w:t>
                            </w:r>
                            <w:r>
                              <w:rPr>
                                <w:sz w:val="18"/>
                              </w:rPr>
                              <w:br/>
                              <w:t>normami</w:t>
                            </w:r>
                            <w:r>
                              <w:rPr>
                                <w:sz w:val="18"/>
                              </w:rPr>
                              <w:br/>
                              <w:t>IMDA DB106135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2FEFA" id="_x0000_s1035" type="#_x0000_t202" style="position:absolute;margin-left:6.7pt;margin-top:6.4pt;width:78.35pt;height:40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8tJQIAAEoEAAAOAAAAZHJzL2Uyb0RvYy54bWysVMFu2zAMvQ/YPwi6L06ypWiNOEWWIsOA&#10;oC2QDj0rshwLkEWNUmJnXz9KjpOt22nYRaZE6pF8fPL8vmsMOyr0GmzBJ6MxZ8pKKLXdF/zby/rD&#10;LWc+CFsKA1YV/KQ8v1+8fzdvXa6mUIMpFTICsT5vXcHrEFyeZV7WqhF+BE5ZclaAjQi0xX1WomgJ&#10;vTHZdDy+yVrA0iFI5T2dPvROvkj4VaVkeKoqrwIzBafaQloxrbu4Zou5yPcoXK3luQzxD1U0QltK&#10;eoF6EEGwA+o/oBotETxUYSShyaCqtFSpB+pmMn7TzbYWTqVeiBzvLjT5/wcrH49b94wsdJ+howFG&#10;Qlrnc0+HsZ+uwiZ+qVJGfqLwdKFNdYFJOry7+3Q7JY8k12wym94mlOx62aEPXxQ0LBoFR5pKIksc&#10;Nz5QQgodQmIuD0aXa21M2kQlqJVBdhQ0QxMG8N+ijGVtwW8+zsYJ2EK83iMbSwmuLUUrdLuO6ZIq&#10;H9rdQXkiFhB6gXgn15pq3QgfngWSIqg9Unl4oqUyQLngbHFWA/7423mMp0GRl7OWFFZw//0gUHFm&#10;vloaYZTjYOBg7AbDHpoVUMMTej9OJpMuYDCDWSE0ryT+ZcxCLmEl5Sp4GMxV6HVOj0eq5TIFkeic&#10;CBu7dTJCR4Ij8y/dq0B3Hk+guT7CoD2Rv5lSHxtvWlgeAlQ6jTDy2rN4ppsEmyZ7flzxRfy6T1HX&#10;X8DiJwAAAP//AwBQSwMEFAAGAAgAAAAhAPY2ezngAAAACAEAAA8AAABkcnMvZG93bnJldi54bWxM&#10;j0tPwzAQhO9I/Adrkbgg6vShPkKcCpA4IFEhCurZjZc41F6H2G1Tfj3bE5xWoxnNflMse+/EAbvY&#10;BFIwHGQgkKpgGqoVfLw/3c5BxKTJaBcIFZwwwrK8vCh0bsKR3vCwTrXgEoq5VmBTanMpY2XR6zgI&#10;LRJ7n6HzOrHsamk6feRy7+Qoy6bS64b4g9UtPlqsduu9VzA/TVY3m+ls8+Venx/sT/1NLzut1PVV&#10;f38HImGf/sJwxmd0KJlpG/ZkonCsxxNO8h3xgrM/y4YgtgoW4wXIspD/B5S/AAAA//8DAFBLAQIt&#10;ABQABgAIAAAAIQC2gziS/gAAAOEBAAATAAAAAAAAAAAAAAAAAAAAAABbQ29udGVudF9UeXBlc10u&#10;eG1sUEsBAi0AFAAGAAgAAAAhADj9If/WAAAAlAEAAAsAAAAAAAAAAAAAAAAALwEAAF9yZWxzLy5y&#10;ZWxzUEsBAi0AFAAGAAgAAAAhAE2Zfy0lAgAASgQAAA4AAAAAAAAAAAAAAAAALgIAAGRycy9lMm9E&#10;b2MueG1sUEsBAi0AFAAGAAgAAAAhAPY2ezngAAAACAEAAA8AAAAAAAAAAAAAAAAAfwQAAGRycy9k&#10;b3ducmV2LnhtbFBLBQYAAAAABAAEAPMAAACMBQAAAAA=&#10;" fillcolor="white [3201]" stroked="f" strokeweight=".5pt">
                <v:textbox inset="0,0,0,0">
                  <w:txbxContent>
                    <w:p w14:paraId="51E8E137" w14:textId="66E28607" w:rsidR="00DB4E49" w:rsidRPr="00F4203D" w:rsidRDefault="002D2219" w:rsidP="00DB4E4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V súlade s</w:t>
                      </w:r>
                      <w:r>
                        <w:rPr>
                          <w:sz w:val="18"/>
                        </w:rPr>
                        <w:br/>
                        <w:t>normami</w:t>
                      </w:r>
                      <w:r>
                        <w:rPr>
                          <w:sz w:val="18"/>
                        </w:rPr>
                        <w:br/>
                        <w:t>IMDA DB106135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39D25C" wp14:editId="58871977">
            <wp:extent cx="2022403" cy="664504"/>
            <wp:effectExtent l="0" t="0" r="0" b="2540"/>
            <wp:docPr id="699682926" name="Obrázek 1" descr="Obsah obrázku text, Písmo, řada/pruh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682926" name="Obrázek 1" descr="Obsah obrázku text, Písmo, řada/pruh, bílé&#10;&#10;Obsah vygenerovaný umělou inteligencí může být nesprávný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36884" cy="66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5EA0A" w14:textId="77777777" w:rsidR="00307CBF" w:rsidRDefault="00307CBF" w:rsidP="002921ED">
      <w:pPr>
        <w:pStyle w:val="Bezmezer"/>
        <w:rPr>
          <w:lang w:val="en-US"/>
        </w:rPr>
      </w:pPr>
    </w:p>
    <w:p w14:paraId="552E5582" w14:textId="31FC1EA5" w:rsidR="00307CBF" w:rsidRDefault="002D2219" w:rsidP="002D2219">
      <w:pPr>
        <w:pStyle w:val="head"/>
      </w:pPr>
      <w:r>
        <w:t>Technické parametre</w:t>
      </w:r>
    </w:p>
    <w:p w14:paraId="476ACF5C" w14:textId="77777777" w:rsidR="00307CBF" w:rsidRDefault="00307CBF" w:rsidP="002921ED">
      <w:pPr>
        <w:pStyle w:val="Bezmezer"/>
        <w:rPr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082"/>
      </w:tblGrid>
      <w:tr w:rsidR="002D2219" w14:paraId="3AF53907" w14:textId="77777777" w:rsidTr="00145794">
        <w:tc>
          <w:tcPr>
            <w:tcW w:w="6374" w:type="dxa"/>
          </w:tcPr>
          <w:p w14:paraId="632BE820" w14:textId="77777777" w:rsidR="002D2219" w:rsidRPr="002D2219" w:rsidRDefault="002D2219" w:rsidP="002D2219">
            <w:pPr>
              <w:pStyle w:val="Bezmezer"/>
              <w:ind w:left="-112"/>
            </w:pPr>
            <w:r>
              <w:t>Názov: Inteligentná kamera</w:t>
            </w:r>
          </w:p>
          <w:p w14:paraId="2674F3E9" w14:textId="77777777" w:rsidR="002D2219" w:rsidRPr="002D2219" w:rsidRDefault="002D2219" w:rsidP="002D2219">
            <w:pPr>
              <w:pStyle w:val="Bezmezer"/>
              <w:ind w:left="-112"/>
            </w:pPr>
            <w:r>
              <w:t>Rozmery zariadenia: 78 × 76 × 115 mm</w:t>
            </w:r>
          </w:p>
          <w:p w14:paraId="6FBDF4C7" w14:textId="164CA2CA" w:rsidR="002D2219" w:rsidRPr="002D2219" w:rsidRDefault="002D2219" w:rsidP="002D2219">
            <w:pPr>
              <w:pStyle w:val="Bezmezer"/>
              <w:ind w:left="-112"/>
            </w:pPr>
            <w:r>
              <w:t>Svetlo pre nočné videnie: Infračervené svetlá s vlnovou dĺžkou 940 nm</w:t>
            </w:r>
            <w:r w:rsidR="00B42FE7">
              <w:t> – </w:t>
            </w:r>
            <w:r>
              <w:t>6 ks</w:t>
            </w:r>
          </w:p>
          <w:p w14:paraId="65646CE7" w14:textId="77777777" w:rsidR="002D2219" w:rsidRPr="002D2219" w:rsidRDefault="002D2219" w:rsidP="002D2219">
            <w:pPr>
              <w:pStyle w:val="Bezmezer"/>
              <w:ind w:left="-112"/>
            </w:pPr>
            <w:r>
              <w:t>Prevádzková teplota: -10 °C až 45 °C</w:t>
            </w:r>
          </w:p>
          <w:p w14:paraId="58B2C870" w14:textId="77777777" w:rsidR="002D2219" w:rsidRPr="002D2219" w:rsidRDefault="002D2219" w:rsidP="002D2219">
            <w:pPr>
              <w:pStyle w:val="Bezmezer"/>
              <w:ind w:left="-112"/>
            </w:pPr>
            <w:r>
              <w:t>Bezdrôtové pripojenie: Wi-Fi IEEE 802.11b/g/n 2,4 GHz</w:t>
            </w:r>
          </w:p>
          <w:p w14:paraId="5DC04774" w14:textId="55BA637A" w:rsidR="002D2219" w:rsidRPr="002D2219" w:rsidRDefault="002D2219" w:rsidP="002D2219">
            <w:pPr>
              <w:pStyle w:val="Bezmezer"/>
              <w:ind w:left="-112"/>
            </w:pPr>
            <w:r>
              <w:t>Prevádzková frekvencia siete Wi-Fi: 2412</w:t>
            </w:r>
            <w:r w:rsidR="00B42FE7">
              <w:t> – </w:t>
            </w:r>
            <w:r>
              <w:t>2472 MHz</w:t>
            </w:r>
          </w:p>
          <w:p w14:paraId="34821405" w14:textId="77777777" w:rsidR="002D2219" w:rsidRPr="002D2219" w:rsidRDefault="002D2219" w:rsidP="002D2219">
            <w:pPr>
              <w:pStyle w:val="Bezmezer"/>
              <w:ind w:left="-112"/>
            </w:pPr>
            <w:r>
              <w:t>Maximálny výstupný výkon Wi-Fi: &lt;20 </w:t>
            </w:r>
            <w:proofErr w:type="spellStart"/>
            <w:r>
              <w:t>dBm</w:t>
            </w:r>
            <w:proofErr w:type="spellEnd"/>
          </w:p>
          <w:p w14:paraId="2C5C54C1" w14:textId="77777777" w:rsidR="002D2219" w:rsidRDefault="002D2219" w:rsidP="002D2219">
            <w:pPr>
              <w:pStyle w:val="Bezmezer"/>
              <w:ind w:left="-112"/>
            </w:pPr>
            <w:r>
              <w:t xml:space="preserve">Kompatibilita: Android 8.0 a </w:t>
            </w:r>
            <w:proofErr w:type="spellStart"/>
            <w:r>
              <w:t>iOS</w:t>
            </w:r>
            <w:proofErr w:type="spellEnd"/>
            <w:r>
              <w:t xml:space="preserve"> 12.0 alebo vyššia verzia</w:t>
            </w:r>
          </w:p>
          <w:p w14:paraId="6D38A42A" w14:textId="0478E0FF" w:rsidR="002D2219" w:rsidRDefault="002D2219" w:rsidP="002D2219">
            <w:pPr>
              <w:pStyle w:val="Bezmezer"/>
              <w:ind w:left="-112"/>
            </w:pPr>
            <w:r>
              <w:t xml:space="preserve">Úložisko: Karta </w:t>
            </w:r>
            <w:proofErr w:type="spellStart"/>
            <w:r>
              <w:t>microSD</w:t>
            </w:r>
            <w:proofErr w:type="spellEnd"/>
            <w:r>
              <w:t xml:space="preserve"> (od 8 GB do 256 GB)/Cloudové úložisko</w:t>
            </w:r>
          </w:p>
        </w:tc>
        <w:tc>
          <w:tcPr>
            <w:tcW w:w="4082" w:type="dxa"/>
          </w:tcPr>
          <w:p w14:paraId="4DFAEA70" w14:textId="77777777" w:rsidR="00145794" w:rsidRPr="00145794" w:rsidRDefault="00145794" w:rsidP="00145794">
            <w:pPr>
              <w:pStyle w:val="Bezmezer"/>
            </w:pPr>
            <w:r>
              <w:t>Model: MBC23</w:t>
            </w:r>
          </w:p>
          <w:p w14:paraId="2E00A2F4" w14:textId="77777777" w:rsidR="00145794" w:rsidRPr="00145794" w:rsidRDefault="00145794" w:rsidP="00145794">
            <w:pPr>
              <w:pStyle w:val="Bezmezer"/>
            </w:pPr>
            <w:r>
              <w:t>Menovitý vstup: 5 V</w:t>
            </w:r>
            <w:r>
              <w:rPr>
                <w:rFonts w:ascii="Cambria Math" w:hAnsi="Cambria Math"/>
              </w:rPr>
              <w:t>⎓</w:t>
            </w:r>
            <w:r>
              <w:t>1 A</w:t>
            </w:r>
          </w:p>
          <w:p w14:paraId="6978436E" w14:textId="77777777" w:rsidR="00145794" w:rsidRPr="00145794" w:rsidRDefault="00145794" w:rsidP="00145794">
            <w:pPr>
              <w:pStyle w:val="Bezmezer"/>
            </w:pPr>
            <w:r>
              <w:t>Čistá hmotnosť: 222 g</w:t>
            </w:r>
          </w:p>
          <w:p w14:paraId="45BFB62A" w14:textId="77777777" w:rsidR="00145794" w:rsidRPr="00145794" w:rsidRDefault="00145794" w:rsidP="00145794">
            <w:pPr>
              <w:pStyle w:val="Bezmezer"/>
            </w:pPr>
            <w:r>
              <w:t>Rozlíšenie: 2304 × 1296</w:t>
            </w:r>
          </w:p>
          <w:p w14:paraId="30FED319" w14:textId="66BC55FA" w:rsidR="002D2219" w:rsidRDefault="00145794" w:rsidP="00145794">
            <w:pPr>
              <w:pStyle w:val="Bezmezer"/>
            </w:pPr>
            <w:r>
              <w:t>Video kodek: H.265</w:t>
            </w:r>
          </w:p>
        </w:tc>
      </w:tr>
    </w:tbl>
    <w:p w14:paraId="46DF176D" w14:textId="77777777" w:rsidR="00307CBF" w:rsidRDefault="00307CBF" w:rsidP="002921ED">
      <w:pPr>
        <w:pStyle w:val="Bezmezer"/>
        <w:rPr>
          <w:lang w:val="en-US"/>
        </w:rPr>
      </w:pPr>
    </w:p>
    <w:p w14:paraId="3A92D01B" w14:textId="77777777" w:rsidR="00145794" w:rsidRPr="00145794" w:rsidRDefault="00145794" w:rsidP="00145794">
      <w:pPr>
        <w:pStyle w:val="Bezmezer"/>
      </w:pPr>
      <w:r>
        <w:t xml:space="preserve">Vyrobené pre: </w:t>
      </w:r>
      <w:proofErr w:type="spellStart"/>
      <w:r>
        <w:t>Xiaomi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Co., </w:t>
      </w:r>
      <w:proofErr w:type="spellStart"/>
      <w:r>
        <w:t>Ltd</w:t>
      </w:r>
      <w:proofErr w:type="spellEnd"/>
      <w:r>
        <w:t>.</w:t>
      </w:r>
    </w:p>
    <w:p w14:paraId="2D46635E" w14:textId="77777777" w:rsidR="00145794" w:rsidRPr="00145794" w:rsidRDefault="00145794" w:rsidP="00145794">
      <w:pPr>
        <w:pStyle w:val="Bezmezer"/>
      </w:pPr>
      <w:r>
        <w:t xml:space="preserve">Výrobca: </w:t>
      </w:r>
      <w:proofErr w:type="spellStart"/>
      <w:r>
        <w:t>Shanghai</w:t>
      </w:r>
      <w:proofErr w:type="spellEnd"/>
      <w:r>
        <w:t xml:space="preserve"> </w:t>
      </w:r>
      <w:proofErr w:type="spellStart"/>
      <w:r>
        <w:t>Moshon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Co., </w:t>
      </w:r>
      <w:proofErr w:type="spellStart"/>
      <w:r>
        <w:t>Ltd</w:t>
      </w:r>
      <w:proofErr w:type="spellEnd"/>
      <w:r>
        <w:t>.</w:t>
      </w:r>
    </w:p>
    <w:p w14:paraId="005ED289" w14:textId="77777777" w:rsidR="00145794" w:rsidRPr="00145794" w:rsidRDefault="00145794" w:rsidP="00145794">
      <w:pPr>
        <w:pStyle w:val="Bezmezer"/>
      </w:pPr>
      <w:r>
        <w:t xml:space="preserve">(spoločnosť iniciatívy Mi </w:t>
      </w:r>
      <w:proofErr w:type="spellStart"/>
      <w:r>
        <w:t>Ecosystem</w:t>
      </w:r>
      <w:proofErr w:type="spellEnd"/>
      <w:r>
        <w:t>)</w:t>
      </w:r>
    </w:p>
    <w:p w14:paraId="50BF8CE3" w14:textId="77777777" w:rsidR="00145794" w:rsidRPr="00145794" w:rsidRDefault="00145794" w:rsidP="00145794">
      <w:pPr>
        <w:pStyle w:val="Bezmezer"/>
      </w:pPr>
      <w:r>
        <w:t xml:space="preserve">Adresa: No. 668 </w:t>
      </w:r>
      <w:proofErr w:type="spellStart"/>
      <w:r>
        <w:t>Shenzhuan</w:t>
      </w:r>
      <w:proofErr w:type="spellEnd"/>
      <w:r>
        <w:t xml:space="preserve"> Road, </w:t>
      </w:r>
      <w:proofErr w:type="spellStart"/>
      <w:r>
        <w:t>Songjiang</w:t>
      </w:r>
      <w:proofErr w:type="spellEnd"/>
      <w:r>
        <w:t xml:space="preserve"> </w:t>
      </w:r>
      <w:proofErr w:type="spellStart"/>
      <w:r>
        <w:t>Hi-Tech</w:t>
      </w:r>
      <w:proofErr w:type="spellEnd"/>
      <w:r>
        <w:t xml:space="preserve"> Park,</w:t>
      </w:r>
    </w:p>
    <w:p w14:paraId="5F8CC65E" w14:textId="77777777" w:rsidR="00145794" w:rsidRPr="00145794" w:rsidRDefault="00145794" w:rsidP="00145794">
      <w:pPr>
        <w:pStyle w:val="Bezmezer"/>
      </w:pPr>
      <w:proofErr w:type="spellStart"/>
      <w:r>
        <w:t>Caohejing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Zone</w:t>
      </w:r>
      <w:proofErr w:type="spellEnd"/>
      <w:r>
        <w:t>, Šanghaj, Čína</w:t>
      </w:r>
    </w:p>
    <w:p w14:paraId="36A2ED93" w14:textId="77777777" w:rsidR="00145794" w:rsidRPr="00145794" w:rsidRDefault="00145794" w:rsidP="00145794">
      <w:pPr>
        <w:pStyle w:val="Bezmezer"/>
      </w:pPr>
      <w:r>
        <w:t>Ďalšie informácie získate na stránke www.mi.com</w:t>
      </w:r>
    </w:p>
    <w:p w14:paraId="4AEA06F7" w14:textId="028E4A50" w:rsidR="00307CBF" w:rsidRDefault="00145794" w:rsidP="00145794">
      <w:pPr>
        <w:pStyle w:val="Bezmezer"/>
      </w:pPr>
      <w:r>
        <w:t xml:space="preserve">Verzia návodu na obsluhu: V1.0 </w:t>
      </w:r>
    </w:p>
    <w:p w14:paraId="62B01D00" w14:textId="77777777" w:rsidR="00145794" w:rsidRPr="00B42FE7" w:rsidRDefault="00145794" w:rsidP="00145794">
      <w:pPr>
        <w:pStyle w:val="Bezmezer"/>
        <w:rPr>
          <w:lang w:val="pl-PL"/>
        </w:rPr>
      </w:pPr>
    </w:p>
    <w:p w14:paraId="3EE835F2" w14:textId="7792844A" w:rsidR="002921ED" w:rsidRPr="002921ED" w:rsidRDefault="002921ED" w:rsidP="002921ED">
      <w:pPr>
        <w:pStyle w:val="Bezmezer"/>
      </w:pPr>
      <w:r>
        <w:t>Dovozca:</w:t>
      </w:r>
    </w:p>
    <w:p w14:paraId="6D6A5FF3" w14:textId="77777777" w:rsidR="002921ED" w:rsidRPr="002921ED" w:rsidRDefault="002921ED" w:rsidP="002921ED">
      <w:pPr>
        <w:pStyle w:val="Bezmezer"/>
      </w:pPr>
      <w:proofErr w:type="spellStart"/>
      <w:r>
        <w:t>Mystical</w:t>
      </w:r>
      <w:proofErr w:type="spellEnd"/>
      <w:r>
        <w:t>, a. s.</w:t>
      </w:r>
    </w:p>
    <w:p w14:paraId="67814642" w14:textId="24EFE1B8" w:rsidR="002921ED" w:rsidRPr="00DE0B2E" w:rsidRDefault="002921ED" w:rsidP="002921ED">
      <w:pPr>
        <w:pStyle w:val="Bezmezer"/>
      </w:pPr>
      <w:r>
        <w:t>Tomášikova 50/B, 831 04 Bratislava, IČO 36280518</w:t>
      </w:r>
    </w:p>
    <w:sectPr w:rsidR="002921ED" w:rsidRPr="00DE0B2E" w:rsidSect="00E72C5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5CD2F" w14:textId="77777777" w:rsidR="00550C24" w:rsidRDefault="00550C24" w:rsidP="00055A8A">
      <w:pPr>
        <w:spacing w:after="0" w:line="240" w:lineRule="auto"/>
      </w:pPr>
      <w:r>
        <w:separator/>
      </w:r>
    </w:p>
  </w:endnote>
  <w:endnote w:type="continuationSeparator" w:id="0">
    <w:p w14:paraId="30BE3582" w14:textId="77777777" w:rsidR="00550C24" w:rsidRDefault="00550C24" w:rsidP="0005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9A684" w14:textId="77777777" w:rsidR="00550C24" w:rsidRDefault="00550C24" w:rsidP="00055A8A">
      <w:pPr>
        <w:spacing w:after="0" w:line="240" w:lineRule="auto"/>
      </w:pPr>
      <w:r>
        <w:separator/>
      </w:r>
    </w:p>
  </w:footnote>
  <w:footnote w:type="continuationSeparator" w:id="0">
    <w:p w14:paraId="21BEE0D4" w14:textId="77777777" w:rsidR="00550C24" w:rsidRDefault="00550C24" w:rsidP="00055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250"/>
    <w:multiLevelType w:val="hybridMultilevel"/>
    <w:tmpl w:val="6DDAB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044D"/>
    <w:multiLevelType w:val="hybridMultilevel"/>
    <w:tmpl w:val="80A26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BC1"/>
    <w:multiLevelType w:val="hybridMultilevel"/>
    <w:tmpl w:val="BCB29DF4"/>
    <w:lvl w:ilvl="0" w:tplc="F488CE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6B25"/>
    <w:multiLevelType w:val="hybridMultilevel"/>
    <w:tmpl w:val="2E98DDEA"/>
    <w:lvl w:ilvl="0" w:tplc="F146A5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32B2"/>
    <w:multiLevelType w:val="hybridMultilevel"/>
    <w:tmpl w:val="2FC85C0E"/>
    <w:lvl w:ilvl="0" w:tplc="82FCA25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535D"/>
    <w:multiLevelType w:val="hybridMultilevel"/>
    <w:tmpl w:val="A3E04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65A1"/>
    <w:multiLevelType w:val="hybridMultilevel"/>
    <w:tmpl w:val="4134C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211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43B14"/>
    <w:multiLevelType w:val="hybridMultilevel"/>
    <w:tmpl w:val="8BCCB33A"/>
    <w:lvl w:ilvl="0" w:tplc="24FC1EE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063CD"/>
    <w:multiLevelType w:val="hybridMultilevel"/>
    <w:tmpl w:val="F03A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A09C4"/>
    <w:multiLevelType w:val="hybridMultilevel"/>
    <w:tmpl w:val="C152EA0E"/>
    <w:lvl w:ilvl="0" w:tplc="DD0CC4D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526AA"/>
    <w:multiLevelType w:val="hybridMultilevel"/>
    <w:tmpl w:val="09206882"/>
    <w:lvl w:ilvl="0" w:tplc="64DA99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6151E"/>
    <w:multiLevelType w:val="hybridMultilevel"/>
    <w:tmpl w:val="918E9C5E"/>
    <w:lvl w:ilvl="0" w:tplc="156C21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827DC"/>
    <w:multiLevelType w:val="hybridMultilevel"/>
    <w:tmpl w:val="BC104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D0107"/>
    <w:multiLevelType w:val="hybridMultilevel"/>
    <w:tmpl w:val="4C5AA1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32BD2"/>
    <w:multiLevelType w:val="hybridMultilevel"/>
    <w:tmpl w:val="975AF268"/>
    <w:lvl w:ilvl="0" w:tplc="B44E82AC">
      <w:numFmt w:val="bullet"/>
      <w:lvlText w:val="•"/>
      <w:lvlJc w:val="left"/>
      <w:pPr>
        <w:ind w:left="1073" w:hanging="713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D7EA5"/>
    <w:multiLevelType w:val="hybridMultilevel"/>
    <w:tmpl w:val="A5FC6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7212"/>
    <w:multiLevelType w:val="hybridMultilevel"/>
    <w:tmpl w:val="BF42EC74"/>
    <w:lvl w:ilvl="0" w:tplc="FFE802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01FDD"/>
    <w:multiLevelType w:val="hybridMultilevel"/>
    <w:tmpl w:val="1FEC12F6"/>
    <w:lvl w:ilvl="0" w:tplc="156C2170">
      <w:numFmt w:val="bullet"/>
      <w:lvlText w:val="•"/>
      <w:lvlJc w:val="left"/>
      <w:pPr>
        <w:ind w:left="1073" w:hanging="713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D3FC4"/>
    <w:multiLevelType w:val="hybridMultilevel"/>
    <w:tmpl w:val="16AAE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A38C7"/>
    <w:multiLevelType w:val="hybridMultilevel"/>
    <w:tmpl w:val="092C2CB6"/>
    <w:lvl w:ilvl="0" w:tplc="156C2170">
      <w:numFmt w:val="bullet"/>
      <w:lvlText w:val="•"/>
      <w:lvlJc w:val="left"/>
      <w:pPr>
        <w:ind w:left="1073" w:hanging="713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07A43"/>
    <w:multiLevelType w:val="hybridMultilevel"/>
    <w:tmpl w:val="70EA5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F103D"/>
    <w:multiLevelType w:val="hybridMultilevel"/>
    <w:tmpl w:val="2BE09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31177"/>
    <w:multiLevelType w:val="hybridMultilevel"/>
    <w:tmpl w:val="7FCADE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0C36C0"/>
    <w:multiLevelType w:val="hybridMultilevel"/>
    <w:tmpl w:val="B5D8979A"/>
    <w:lvl w:ilvl="0" w:tplc="FFE802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6348F"/>
    <w:multiLevelType w:val="hybridMultilevel"/>
    <w:tmpl w:val="B2281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647855">
    <w:abstractNumId w:val="12"/>
  </w:num>
  <w:num w:numId="2" w16cid:durableId="214394526">
    <w:abstractNumId w:val="1"/>
  </w:num>
  <w:num w:numId="3" w16cid:durableId="2073041448">
    <w:abstractNumId w:val="8"/>
  </w:num>
  <w:num w:numId="4" w16cid:durableId="1254164351">
    <w:abstractNumId w:val="15"/>
  </w:num>
  <w:num w:numId="5" w16cid:durableId="1412313288">
    <w:abstractNumId w:val="9"/>
  </w:num>
  <w:num w:numId="6" w16cid:durableId="1077946650">
    <w:abstractNumId w:val="7"/>
  </w:num>
  <w:num w:numId="7" w16cid:durableId="432433463">
    <w:abstractNumId w:val="6"/>
  </w:num>
  <w:num w:numId="8" w16cid:durableId="1892113040">
    <w:abstractNumId w:val="5"/>
  </w:num>
  <w:num w:numId="9" w16cid:durableId="309019030">
    <w:abstractNumId w:val="18"/>
  </w:num>
  <w:num w:numId="10" w16cid:durableId="1568109075">
    <w:abstractNumId w:val="19"/>
  </w:num>
  <w:num w:numId="11" w16cid:durableId="1666319264">
    <w:abstractNumId w:val="17"/>
  </w:num>
  <w:num w:numId="12" w16cid:durableId="831918492">
    <w:abstractNumId w:val="13"/>
  </w:num>
  <w:num w:numId="13" w16cid:durableId="1166165267">
    <w:abstractNumId w:val="10"/>
  </w:num>
  <w:num w:numId="14" w16cid:durableId="105084013">
    <w:abstractNumId w:val="11"/>
  </w:num>
  <w:num w:numId="15" w16cid:durableId="638415612">
    <w:abstractNumId w:val="22"/>
  </w:num>
  <w:num w:numId="16" w16cid:durableId="704714605">
    <w:abstractNumId w:val="3"/>
  </w:num>
  <w:num w:numId="17" w16cid:durableId="546526650">
    <w:abstractNumId w:val="0"/>
  </w:num>
  <w:num w:numId="18" w16cid:durableId="528684451">
    <w:abstractNumId w:val="4"/>
  </w:num>
  <w:num w:numId="19" w16cid:durableId="655768592">
    <w:abstractNumId w:val="21"/>
  </w:num>
  <w:num w:numId="20" w16cid:durableId="709065485">
    <w:abstractNumId w:val="2"/>
  </w:num>
  <w:num w:numId="21" w16cid:durableId="228158454">
    <w:abstractNumId w:val="24"/>
  </w:num>
  <w:num w:numId="22" w16cid:durableId="65691287">
    <w:abstractNumId w:val="23"/>
  </w:num>
  <w:num w:numId="23" w16cid:durableId="1664629231">
    <w:abstractNumId w:val="16"/>
  </w:num>
  <w:num w:numId="24" w16cid:durableId="1936747312">
    <w:abstractNumId w:val="20"/>
  </w:num>
  <w:num w:numId="25" w16cid:durableId="65083869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96"/>
    <w:rsid w:val="0000655D"/>
    <w:rsid w:val="00021807"/>
    <w:rsid w:val="000316E9"/>
    <w:rsid w:val="000459F5"/>
    <w:rsid w:val="00055A8A"/>
    <w:rsid w:val="00056172"/>
    <w:rsid w:val="00065B44"/>
    <w:rsid w:val="00067590"/>
    <w:rsid w:val="00070EFC"/>
    <w:rsid w:val="00077E1A"/>
    <w:rsid w:val="00085B3F"/>
    <w:rsid w:val="00092E2E"/>
    <w:rsid w:val="0009346E"/>
    <w:rsid w:val="00094E94"/>
    <w:rsid w:val="000A14C4"/>
    <w:rsid w:val="000A2CCF"/>
    <w:rsid w:val="000A4112"/>
    <w:rsid w:val="000A5773"/>
    <w:rsid w:val="000A6206"/>
    <w:rsid w:val="000B3635"/>
    <w:rsid w:val="000C2E72"/>
    <w:rsid w:val="000C53CF"/>
    <w:rsid w:val="000D0F16"/>
    <w:rsid w:val="000D3FA2"/>
    <w:rsid w:val="000E4827"/>
    <w:rsid w:val="000E7D00"/>
    <w:rsid w:val="00101A85"/>
    <w:rsid w:val="00117447"/>
    <w:rsid w:val="00130245"/>
    <w:rsid w:val="0013479C"/>
    <w:rsid w:val="00134977"/>
    <w:rsid w:val="00145794"/>
    <w:rsid w:val="0015469C"/>
    <w:rsid w:val="001561A8"/>
    <w:rsid w:val="00160ABC"/>
    <w:rsid w:val="00184939"/>
    <w:rsid w:val="00186E9E"/>
    <w:rsid w:val="001949FB"/>
    <w:rsid w:val="001A0E7B"/>
    <w:rsid w:val="001A15FE"/>
    <w:rsid w:val="001C4170"/>
    <w:rsid w:val="001D009E"/>
    <w:rsid w:val="001D1BA0"/>
    <w:rsid w:val="001D563D"/>
    <w:rsid w:val="00204ECE"/>
    <w:rsid w:val="00215FEB"/>
    <w:rsid w:val="00216C03"/>
    <w:rsid w:val="00217620"/>
    <w:rsid w:val="00225FB9"/>
    <w:rsid w:val="002476D1"/>
    <w:rsid w:val="002674C2"/>
    <w:rsid w:val="00275DCE"/>
    <w:rsid w:val="00282C14"/>
    <w:rsid w:val="002848CF"/>
    <w:rsid w:val="002921ED"/>
    <w:rsid w:val="00296B8F"/>
    <w:rsid w:val="002A1D37"/>
    <w:rsid w:val="002A6250"/>
    <w:rsid w:val="002A730E"/>
    <w:rsid w:val="002B4359"/>
    <w:rsid w:val="002B533E"/>
    <w:rsid w:val="002B724F"/>
    <w:rsid w:val="002C0701"/>
    <w:rsid w:val="002C7794"/>
    <w:rsid w:val="002D2219"/>
    <w:rsid w:val="002D37E8"/>
    <w:rsid w:val="002E51C9"/>
    <w:rsid w:val="002F08F6"/>
    <w:rsid w:val="002F2C9B"/>
    <w:rsid w:val="002F6525"/>
    <w:rsid w:val="00300120"/>
    <w:rsid w:val="00305813"/>
    <w:rsid w:val="00307CBF"/>
    <w:rsid w:val="0031717F"/>
    <w:rsid w:val="0031760F"/>
    <w:rsid w:val="00337F80"/>
    <w:rsid w:val="00340233"/>
    <w:rsid w:val="00356E21"/>
    <w:rsid w:val="00356EFF"/>
    <w:rsid w:val="0037289B"/>
    <w:rsid w:val="003731A1"/>
    <w:rsid w:val="00373837"/>
    <w:rsid w:val="00384BA8"/>
    <w:rsid w:val="003A35F9"/>
    <w:rsid w:val="003B4834"/>
    <w:rsid w:val="003D1871"/>
    <w:rsid w:val="003D6A6B"/>
    <w:rsid w:val="003E1128"/>
    <w:rsid w:val="003E3ABC"/>
    <w:rsid w:val="003E5D53"/>
    <w:rsid w:val="00403B4E"/>
    <w:rsid w:val="0040617E"/>
    <w:rsid w:val="0041251E"/>
    <w:rsid w:val="00415A83"/>
    <w:rsid w:val="00421E41"/>
    <w:rsid w:val="0042404F"/>
    <w:rsid w:val="0042523D"/>
    <w:rsid w:val="00430660"/>
    <w:rsid w:val="004329F5"/>
    <w:rsid w:val="00434B3B"/>
    <w:rsid w:val="00456B7C"/>
    <w:rsid w:val="004638F8"/>
    <w:rsid w:val="00466D78"/>
    <w:rsid w:val="00474835"/>
    <w:rsid w:val="004819A9"/>
    <w:rsid w:val="0048208C"/>
    <w:rsid w:val="004875B9"/>
    <w:rsid w:val="004A40FC"/>
    <w:rsid w:val="004A48F0"/>
    <w:rsid w:val="004B0986"/>
    <w:rsid w:val="004B4CE6"/>
    <w:rsid w:val="004B5B04"/>
    <w:rsid w:val="004D20BE"/>
    <w:rsid w:val="004F1C27"/>
    <w:rsid w:val="005076F7"/>
    <w:rsid w:val="00510CE8"/>
    <w:rsid w:val="00515914"/>
    <w:rsid w:val="0052760C"/>
    <w:rsid w:val="00537B32"/>
    <w:rsid w:val="00545E32"/>
    <w:rsid w:val="00546E7C"/>
    <w:rsid w:val="00550C24"/>
    <w:rsid w:val="00551045"/>
    <w:rsid w:val="00552A64"/>
    <w:rsid w:val="005568C2"/>
    <w:rsid w:val="00560968"/>
    <w:rsid w:val="00566434"/>
    <w:rsid w:val="00576D52"/>
    <w:rsid w:val="005840DA"/>
    <w:rsid w:val="005865F0"/>
    <w:rsid w:val="00590179"/>
    <w:rsid w:val="00593279"/>
    <w:rsid w:val="005A1AA5"/>
    <w:rsid w:val="005A1D36"/>
    <w:rsid w:val="005A523F"/>
    <w:rsid w:val="005A5BD0"/>
    <w:rsid w:val="005B6EC6"/>
    <w:rsid w:val="005C27AF"/>
    <w:rsid w:val="005E3B6E"/>
    <w:rsid w:val="005E592F"/>
    <w:rsid w:val="005E6B7E"/>
    <w:rsid w:val="005F5F8F"/>
    <w:rsid w:val="006050AC"/>
    <w:rsid w:val="00605D95"/>
    <w:rsid w:val="00606426"/>
    <w:rsid w:val="006101B4"/>
    <w:rsid w:val="006224F0"/>
    <w:rsid w:val="00625464"/>
    <w:rsid w:val="00630B8B"/>
    <w:rsid w:val="00652BB2"/>
    <w:rsid w:val="00656D7A"/>
    <w:rsid w:val="00662B24"/>
    <w:rsid w:val="00667A5B"/>
    <w:rsid w:val="00694C61"/>
    <w:rsid w:val="006A1A41"/>
    <w:rsid w:val="006A24FE"/>
    <w:rsid w:val="006C113D"/>
    <w:rsid w:val="006D13D5"/>
    <w:rsid w:val="006D4466"/>
    <w:rsid w:val="006D7DC5"/>
    <w:rsid w:val="006E4103"/>
    <w:rsid w:val="006E50CE"/>
    <w:rsid w:val="006E577A"/>
    <w:rsid w:val="006F495F"/>
    <w:rsid w:val="007075B6"/>
    <w:rsid w:val="007350EA"/>
    <w:rsid w:val="00735C1F"/>
    <w:rsid w:val="00744A73"/>
    <w:rsid w:val="00750A5D"/>
    <w:rsid w:val="007577A8"/>
    <w:rsid w:val="00773AB6"/>
    <w:rsid w:val="007A247D"/>
    <w:rsid w:val="007A5266"/>
    <w:rsid w:val="007A7687"/>
    <w:rsid w:val="007D3E25"/>
    <w:rsid w:val="007D5398"/>
    <w:rsid w:val="007E24AA"/>
    <w:rsid w:val="007E7154"/>
    <w:rsid w:val="007E7C1E"/>
    <w:rsid w:val="00807413"/>
    <w:rsid w:val="00814F18"/>
    <w:rsid w:val="00824B1C"/>
    <w:rsid w:val="00827266"/>
    <w:rsid w:val="0083089D"/>
    <w:rsid w:val="00841E80"/>
    <w:rsid w:val="0084267F"/>
    <w:rsid w:val="008441EE"/>
    <w:rsid w:val="00853871"/>
    <w:rsid w:val="008566B9"/>
    <w:rsid w:val="0085674C"/>
    <w:rsid w:val="008638E1"/>
    <w:rsid w:val="008658C4"/>
    <w:rsid w:val="00890F6D"/>
    <w:rsid w:val="0089109E"/>
    <w:rsid w:val="008A2AD9"/>
    <w:rsid w:val="008A4F4D"/>
    <w:rsid w:val="008A663B"/>
    <w:rsid w:val="008B0C58"/>
    <w:rsid w:val="008B3E00"/>
    <w:rsid w:val="008B562A"/>
    <w:rsid w:val="008B5E9A"/>
    <w:rsid w:val="008B66BE"/>
    <w:rsid w:val="008C05FA"/>
    <w:rsid w:val="008C5E9B"/>
    <w:rsid w:val="008D4801"/>
    <w:rsid w:val="008E0867"/>
    <w:rsid w:val="0091437C"/>
    <w:rsid w:val="009245EF"/>
    <w:rsid w:val="00950762"/>
    <w:rsid w:val="00954065"/>
    <w:rsid w:val="0095743A"/>
    <w:rsid w:val="00960952"/>
    <w:rsid w:val="009609EF"/>
    <w:rsid w:val="009642D6"/>
    <w:rsid w:val="00965CCA"/>
    <w:rsid w:val="009713DD"/>
    <w:rsid w:val="00975C07"/>
    <w:rsid w:val="0097757C"/>
    <w:rsid w:val="009830BB"/>
    <w:rsid w:val="009A19D0"/>
    <w:rsid w:val="009C4454"/>
    <w:rsid w:val="009C53CB"/>
    <w:rsid w:val="009C6EBB"/>
    <w:rsid w:val="009D46E3"/>
    <w:rsid w:val="009D5A61"/>
    <w:rsid w:val="009D6B79"/>
    <w:rsid w:val="009E4481"/>
    <w:rsid w:val="009E66CC"/>
    <w:rsid w:val="009E7D01"/>
    <w:rsid w:val="009F797F"/>
    <w:rsid w:val="00A07430"/>
    <w:rsid w:val="00A14D0C"/>
    <w:rsid w:val="00A33E7D"/>
    <w:rsid w:val="00A539D6"/>
    <w:rsid w:val="00A72B1C"/>
    <w:rsid w:val="00A730B3"/>
    <w:rsid w:val="00A730B5"/>
    <w:rsid w:val="00A75DE8"/>
    <w:rsid w:val="00A76295"/>
    <w:rsid w:val="00A7709F"/>
    <w:rsid w:val="00A810CE"/>
    <w:rsid w:val="00A96160"/>
    <w:rsid w:val="00A96DBD"/>
    <w:rsid w:val="00AA2959"/>
    <w:rsid w:val="00AA7B8B"/>
    <w:rsid w:val="00AB3447"/>
    <w:rsid w:val="00AB5111"/>
    <w:rsid w:val="00AC088C"/>
    <w:rsid w:val="00AC5704"/>
    <w:rsid w:val="00AC64B5"/>
    <w:rsid w:val="00AC6D47"/>
    <w:rsid w:val="00AE1169"/>
    <w:rsid w:val="00AE341D"/>
    <w:rsid w:val="00B03113"/>
    <w:rsid w:val="00B12286"/>
    <w:rsid w:val="00B15EA6"/>
    <w:rsid w:val="00B16349"/>
    <w:rsid w:val="00B17764"/>
    <w:rsid w:val="00B42FE7"/>
    <w:rsid w:val="00B43D75"/>
    <w:rsid w:val="00B451FC"/>
    <w:rsid w:val="00B5761F"/>
    <w:rsid w:val="00B57D2C"/>
    <w:rsid w:val="00B6666E"/>
    <w:rsid w:val="00B73B36"/>
    <w:rsid w:val="00B826EC"/>
    <w:rsid w:val="00B83030"/>
    <w:rsid w:val="00B87CD6"/>
    <w:rsid w:val="00B90718"/>
    <w:rsid w:val="00BB4C5F"/>
    <w:rsid w:val="00BD31C9"/>
    <w:rsid w:val="00C010DF"/>
    <w:rsid w:val="00C15A51"/>
    <w:rsid w:val="00C165FD"/>
    <w:rsid w:val="00C26196"/>
    <w:rsid w:val="00C31F4B"/>
    <w:rsid w:val="00C412C5"/>
    <w:rsid w:val="00C423B6"/>
    <w:rsid w:val="00C4706E"/>
    <w:rsid w:val="00C51AA3"/>
    <w:rsid w:val="00C617F5"/>
    <w:rsid w:val="00C662E8"/>
    <w:rsid w:val="00C67E0A"/>
    <w:rsid w:val="00C70D83"/>
    <w:rsid w:val="00C8039E"/>
    <w:rsid w:val="00CB7F78"/>
    <w:rsid w:val="00CC057B"/>
    <w:rsid w:val="00CD0B97"/>
    <w:rsid w:val="00CE415C"/>
    <w:rsid w:val="00D00BD6"/>
    <w:rsid w:val="00D00EDB"/>
    <w:rsid w:val="00D03465"/>
    <w:rsid w:val="00D11E7C"/>
    <w:rsid w:val="00D12363"/>
    <w:rsid w:val="00D13C68"/>
    <w:rsid w:val="00D256F2"/>
    <w:rsid w:val="00D32604"/>
    <w:rsid w:val="00D40586"/>
    <w:rsid w:val="00D45945"/>
    <w:rsid w:val="00D46B37"/>
    <w:rsid w:val="00D51CD2"/>
    <w:rsid w:val="00D535F7"/>
    <w:rsid w:val="00D931E7"/>
    <w:rsid w:val="00D939E2"/>
    <w:rsid w:val="00DB4E49"/>
    <w:rsid w:val="00DC3197"/>
    <w:rsid w:val="00DD6A62"/>
    <w:rsid w:val="00DD7E72"/>
    <w:rsid w:val="00DE0B2E"/>
    <w:rsid w:val="00DE3D6C"/>
    <w:rsid w:val="00DE6C75"/>
    <w:rsid w:val="00E025A5"/>
    <w:rsid w:val="00E048CA"/>
    <w:rsid w:val="00E1632C"/>
    <w:rsid w:val="00E24431"/>
    <w:rsid w:val="00E2449E"/>
    <w:rsid w:val="00E63974"/>
    <w:rsid w:val="00E72C53"/>
    <w:rsid w:val="00E948A3"/>
    <w:rsid w:val="00EE0671"/>
    <w:rsid w:val="00EE3601"/>
    <w:rsid w:val="00EF4D2C"/>
    <w:rsid w:val="00F13350"/>
    <w:rsid w:val="00F369CF"/>
    <w:rsid w:val="00F40375"/>
    <w:rsid w:val="00F4203D"/>
    <w:rsid w:val="00F44D59"/>
    <w:rsid w:val="00F52518"/>
    <w:rsid w:val="00F62029"/>
    <w:rsid w:val="00F62A64"/>
    <w:rsid w:val="00F66539"/>
    <w:rsid w:val="00F71D23"/>
    <w:rsid w:val="00F7612C"/>
    <w:rsid w:val="00F84D39"/>
    <w:rsid w:val="00F85C80"/>
    <w:rsid w:val="00F91FD5"/>
    <w:rsid w:val="00FC41EB"/>
    <w:rsid w:val="00FC5B85"/>
    <w:rsid w:val="00FD7E02"/>
    <w:rsid w:val="00FE0FE9"/>
    <w:rsid w:val="00FE6276"/>
    <w:rsid w:val="00FF1612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4D4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79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73837"/>
    <w:pPr>
      <w:spacing w:after="0" w:line="240" w:lineRule="auto"/>
    </w:pPr>
  </w:style>
  <w:style w:type="paragraph" w:customStyle="1" w:styleId="head">
    <w:name w:val="head"/>
    <w:basedOn w:val="Bezmezer"/>
    <w:link w:val="headChar"/>
    <w:qFormat/>
    <w:rsid w:val="00373837"/>
    <w:pPr>
      <w:pBdr>
        <w:bottom w:val="single" w:sz="4" w:space="1" w:color="auto"/>
      </w:pBdr>
    </w:pPr>
    <w:rPr>
      <w:b/>
      <w:bCs/>
      <w:sz w:val="28"/>
      <w:szCs w:val="28"/>
    </w:rPr>
  </w:style>
  <w:style w:type="table" w:styleId="Mkatabulky">
    <w:name w:val="Table Grid"/>
    <w:basedOn w:val="Normlntabulka"/>
    <w:uiPriority w:val="39"/>
    <w:rsid w:val="0037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basedOn w:val="Standardnpsmoodstavce"/>
    <w:link w:val="Bezmezer"/>
    <w:uiPriority w:val="1"/>
    <w:rsid w:val="00373837"/>
    <w:rPr>
      <w:lang w:val="sk-SK"/>
    </w:rPr>
  </w:style>
  <w:style w:type="character" w:customStyle="1" w:styleId="headChar">
    <w:name w:val="head Char"/>
    <w:basedOn w:val="BezmezerChar"/>
    <w:link w:val="head"/>
    <w:rsid w:val="00373837"/>
    <w:rPr>
      <w:b/>
      <w:bCs/>
      <w:sz w:val="28"/>
      <w:szCs w:val="28"/>
      <w:lang w:val="sk-SK"/>
    </w:rPr>
  </w:style>
  <w:style w:type="paragraph" w:styleId="Zhlav">
    <w:name w:val="header"/>
    <w:basedOn w:val="Normln"/>
    <w:link w:val="ZhlavChar"/>
    <w:uiPriority w:val="99"/>
    <w:unhideWhenUsed/>
    <w:rsid w:val="0005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A8A"/>
  </w:style>
  <w:style w:type="paragraph" w:styleId="Zpat">
    <w:name w:val="footer"/>
    <w:basedOn w:val="Normln"/>
    <w:link w:val="ZpatChar"/>
    <w:uiPriority w:val="99"/>
    <w:unhideWhenUsed/>
    <w:rsid w:val="0005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A8A"/>
  </w:style>
  <w:style w:type="character" w:styleId="Hypertextovodkaz">
    <w:name w:val="Hyperlink"/>
    <w:basedOn w:val="Standardnpsmoodstavce"/>
    <w:uiPriority w:val="99"/>
    <w:unhideWhenUsed/>
    <w:rsid w:val="00975C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5C07"/>
    <w:rPr>
      <w:color w:val="605E5C"/>
      <w:shd w:val="clear" w:color="auto" w:fill="E1DFDD"/>
    </w:rPr>
  </w:style>
  <w:style w:type="paragraph" w:customStyle="1" w:styleId="subhead">
    <w:name w:val="subhead"/>
    <w:basedOn w:val="Bezmezer"/>
    <w:qFormat/>
    <w:rsid w:val="00130245"/>
    <w:rPr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2022-12-16T08:53:00Z</dcterms:created>
  <dcterms:modified xsi:type="dcterms:W3CDTF">2025-03-28T08:08:00Z</dcterms:modified>
</cp:coreProperties>
</file>